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998E" w14:textId="77777777" w:rsidR="005A365C" w:rsidRDefault="005A365C" w:rsidP="00A03D28">
      <w:pPr>
        <w:wordWrap w:val="0"/>
        <w:ind w:right="579"/>
        <w:jc w:val="right"/>
        <w:rPr>
          <w:rFonts w:ascii="Times New Roman" w:hAnsi="Times New Roman"/>
        </w:rPr>
      </w:pPr>
    </w:p>
    <w:p w14:paraId="32DDB20D" w14:textId="6E3E35BE" w:rsidR="0067515D" w:rsidRPr="00B776B2" w:rsidRDefault="00A03D28" w:rsidP="005A365C">
      <w:pPr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9cFgIAACs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63A88681" w:rsidR="00A850AE" w:rsidRPr="00302834" w:rsidRDefault="00A03D28" w:rsidP="00302834">
      <w:pPr>
        <w:rPr>
          <w:rFonts w:ascii="Times New Roman" w:hAnsi="Times New Roman"/>
          <w:b/>
          <w:szCs w:val="21"/>
        </w:rPr>
      </w:pPr>
      <w:r w:rsidRPr="00B776B2">
        <w:rPr>
          <w:rFonts w:ascii="Times New Roman" w:hAnsi="Times New Roman"/>
          <w:b/>
          <w:szCs w:val="21"/>
        </w:rPr>
        <w:t xml:space="preserve">Application Form for the Use of the Research Support </w:t>
      </w:r>
      <w:r w:rsidR="00ED6FDF" w:rsidRPr="00B776B2">
        <w:rPr>
          <w:rFonts w:ascii="Times New Roman" w:hAnsi="Times New Roman"/>
          <w:b/>
          <w:szCs w:val="21"/>
        </w:rPr>
        <w:t xml:space="preserve">System for Achievement of </w:t>
      </w:r>
      <w:r w:rsidR="00020BCE" w:rsidRPr="00B776B2">
        <w:rPr>
          <w:rFonts w:ascii="Times New Roman" w:hAnsi="Times New Roman" w:hint="eastAsia"/>
          <w:b/>
          <w:szCs w:val="21"/>
        </w:rPr>
        <w:t>L</w:t>
      </w:r>
      <w:r w:rsidR="00020BCE" w:rsidRPr="00B776B2">
        <w:rPr>
          <w:rFonts w:ascii="Times New Roman" w:hAnsi="Times New Roman"/>
          <w:b/>
          <w:szCs w:val="21"/>
        </w:rPr>
        <w:t>ife-</w:t>
      </w:r>
      <w:r w:rsidR="00ED6FDF" w:rsidRPr="00B776B2">
        <w:rPr>
          <w:rFonts w:ascii="Times New Roman" w:hAnsi="Times New Roman"/>
          <w:b/>
          <w:szCs w:val="21"/>
        </w:rPr>
        <w:t>Work</w:t>
      </w:r>
      <w:r w:rsidRPr="00B776B2">
        <w:rPr>
          <w:rFonts w:ascii="Times New Roman" w:hAnsi="Times New Roman"/>
          <w:b/>
          <w:szCs w:val="21"/>
        </w:rPr>
        <w:t xml:space="preserve"> Balance for Semester</w:t>
      </w:r>
      <w:r w:rsidR="009254DD">
        <w:rPr>
          <w:rFonts w:ascii="Times New Roman" w:hAnsi="Times New Roman" w:hint="eastAsia"/>
          <w:b/>
          <w:szCs w:val="21"/>
        </w:rPr>
        <w:t>Ⅰ</w:t>
      </w:r>
      <w:r w:rsidRPr="00B776B2">
        <w:rPr>
          <w:rFonts w:ascii="Times New Roman" w:hAnsi="Times New Roman"/>
          <w:b/>
          <w:szCs w:val="21"/>
        </w:rPr>
        <w:t xml:space="preserve">of Academic Year </w:t>
      </w:r>
      <w:r w:rsidR="00DD00E9">
        <w:rPr>
          <w:rFonts w:ascii="Times New Roman" w:hAnsi="Times New Roman" w:hint="eastAsia"/>
          <w:b/>
          <w:szCs w:val="21"/>
        </w:rPr>
        <w:t>20</w:t>
      </w:r>
      <w:r w:rsidR="004D1FD5">
        <w:rPr>
          <w:rFonts w:ascii="Times New Roman" w:hAnsi="Times New Roman" w:hint="eastAsia"/>
          <w:b/>
          <w:szCs w:val="21"/>
        </w:rPr>
        <w:t>2</w:t>
      </w:r>
      <w:r w:rsidR="009254DD">
        <w:rPr>
          <w:rFonts w:ascii="Times New Roman" w:hAnsi="Times New Roman" w:hint="eastAsia"/>
          <w:b/>
          <w:szCs w:val="21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121"/>
        <w:gridCol w:w="839"/>
        <w:gridCol w:w="1206"/>
      </w:tblGrid>
      <w:tr w:rsidR="00AF4437" w:rsidRPr="00B776B2" w14:paraId="69842CEF" w14:textId="77777777" w:rsidTr="001C42DE">
        <w:trPr>
          <w:trHeight w:val="698"/>
        </w:trPr>
        <w:tc>
          <w:tcPr>
            <w:tcW w:w="2355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07" w:type="dxa"/>
            <w:vAlign w:val="center"/>
          </w:tcPr>
          <w:p w14:paraId="6CA3A007" w14:textId="59087123" w:rsidR="00AF4437" w:rsidRPr="00B776B2" w:rsidRDefault="00AF4437" w:rsidP="001C42DE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</w:p>
        </w:tc>
        <w:tc>
          <w:tcPr>
            <w:tcW w:w="84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27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275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275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77777777" w:rsidR="008407B1" w:rsidRPr="00B776B2" w:rsidRDefault="00A03D28" w:rsidP="00372175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*Please provide contact information that can be accessed even during </w:t>
            </w:r>
            <w:r w:rsidR="00372175" w:rsidRPr="00B776B2">
              <w:rPr>
                <w:rFonts w:ascii="Times New Roman" w:hAnsi="Times New Roman" w:hint="eastAsia"/>
              </w:rPr>
              <w:t>summer</w:t>
            </w:r>
            <w:r w:rsidRPr="00B776B2">
              <w:rPr>
                <w:rFonts w:ascii="Times New Roman" w:hAnsi="Times New Roman"/>
              </w:rPr>
              <w:t xml:space="preserve"> holidays.</w:t>
            </w:r>
          </w:p>
        </w:tc>
      </w:tr>
      <w:tr w:rsidR="009E60DC" w:rsidRPr="00B776B2" w14:paraId="281B8B27" w14:textId="77777777" w:rsidTr="001C42DE">
        <w:trPr>
          <w:trHeight w:val="777"/>
        </w:trPr>
        <w:tc>
          <w:tcPr>
            <w:tcW w:w="2355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275" w:type="dxa"/>
            <w:gridSpan w:val="3"/>
            <w:vAlign w:val="center"/>
          </w:tcPr>
          <w:p w14:paraId="4A0E77ED" w14:textId="77777777" w:rsidR="009E60DC" w:rsidRPr="00B776B2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</w:tc>
      </w:tr>
      <w:tr w:rsidR="00074A97" w:rsidRPr="00B776B2" w14:paraId="71A10212" w14:textId="77777777" w:rsidTr="001C42DE">
        <w:trPr>
          <w:trHeight w:val="618"/>
        </w:trPr>
        <w:tc>
          <w:tcPr>
            <w:tcW w:w="2355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275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77777777" w:rsidR="00A90AD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77777777" w:rsidR="009A6220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 xml:space="preserve">2) Research </w:t>
            </w:r>
            <w:proofErr w:type="gramStart"/>
            <w:r w:rsidRPr="00536F0F">
              <w:rPr>
                <w:rFonts w:ascii="Times New Roman" w:hAnsi="Times New Roman"/>
                <w:szCs w:val="21"/>
              </w:rPr>
              <w:t>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057A81" w:rsidRPr="00536F0F">
              <w:rPr>
                <w:rFonts w:ascii="Times New Roman" w:hAnsi="Times New Roman" w:hint="eastAsia"/>
                <w:szCs w:val="21"/>
              </w:rPr>
              <w:t>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77777777" w:rsidR="00EE1176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 xml:space="preserve">3) Teaching </w:t>
            </w:r>
            <w:proofErr w:type="gramStart"/>
            <w:r w:rsidRPr="00B776B2">
              <w:rPr>
                <w:rFonts w:ascii="Times New Roman" w:hAnsi="Times New Roman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6AFE6714" w14:textId="77777777" w:rsidR="009A6220" w:rsidRPr="00CA325D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169C2FAC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 xml:space="preserve">Senior-teaching </w:t>
            </w:r>
            <w:proofErr w:type="gramStart"/>
            <w:r w:rsidR="007F4396" w:rsidRPr="00B776B2">
              <w:rPr>
                <w:rFonts w:ascii="Times New Roman" w:hAnsi="Times New Roman" w:hint="eastAsia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7CADF607" w14:textId="77777777" w:rsidR="001C42DE" w:rsidRDefault="001C42DE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A885A9" w14:textId="652FFA9B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 xml:space="preserve">ou </w:t>
            </w:r>
            <w:proofErr w:type="gramStart"/>
            <w:r w:rsidR="0068125D" w:rsidRPr="00536F0F">
              <w:rPr>
                <w:rFonts w:ascii="Times New Roman" w:hAnsi="Times New Roman"/>
                <w:sz w:val="20"/>
                <w:szCs w:val="20"/>
              </w:rPr>
              <w:t>are in charge of</w:t>
            </w:r>
            <w:proofErr w:type="gramEnd"/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11E74DD1" w14:textId="7AE12E92" w:rsidR="001C42DE" w:rsidRPr="00037BA5" w:rsidRDefault="0070210C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 w:rsidR="009254DD">
              <w:rPr>
                <w:rFonts w:ascii="Times New Roman" w:hAnsi="Times New Roman" w:hint="eastAsia"/>
                <w:sz w:val="20"/>
                <w:szCs w:val="20"/>
              </w:rPr>
              <w:t>Ⅰ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="004D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9254D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332D0B"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="000F3E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47F6773" w14:textId="70AF4357" w:rsidR="00AE0DA4" w:rsidRPr="00B776B2" w:rsidRDefault="00A96D30" w:rsidP="00A96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AE0DA4" w:rsidRPr="00B776B2">
        <w:rPr>
          <w:rFonts w:ascii="Times New Roman" w:hAnsi="Times New Roman"/>
          <w:b/>
        </w:rPr>
        <w:t xml:space="preserve">Plan </w:t>
      </w:r>
      <w:r w:rsidR="00AE0DA4" w:rsidRPr="00B776B2">
        <w:rPr>
          <w:rFonts w:ascii="Times New Roman" w:hAnsi="Times New Roman"/>
          <w:b/>
          <w:szCs w:val="21"/>
        </w:rPr>
        <w:t xml:space="preserve">for the use of the </w:t>
      </w:r>
      <w:r w:rsidR="00AE0DA4" w:rsidRPr="00B776B2">
        <w:rPr>
          <w:rFonts w:ascii="Times New Roman" w:hAnsi="Times New Roman" w:hint="eastAsia"/>
          <w:b/>
          <w:szCs w:val="21"/>
        </w:rPr>
        <w:t>R</w:t>
      </w:r>
      <w:r w:rsidR="00AE0DA4" w:rsidRPr="00B776B2">
        <w:rPr>
          <w:rFonts w:ascii="Times New Roman" w:hAnsi="Times New Roman"/>
          <w:b/>
          <w:szCs w:val="21"/>
        </w:rPr>
        <w:t xml:space="preserve">esearch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upport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ystem for </w:t>
      </w:r>
      <w:r w:rsidR="00AE0DA4" w:rsidRPr="00B776B2">
        <w:rPr>
          <w:rFonts w:ascii="Times New Roman" w:hAnsi="Times New Roman" w:hint="eastAsia"/>
          <w:b/>
          <w:szCs w:val="21"/>
        </w:rPr>
        <w:t>A</w:t>
      </w:r>
      <w:r w:rsidR="00AE0DA4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AE0DA4" w:rsidRPr="00B776B2">
        <w:rPr>
          <w:rFonts w:ascii="Times New Roman" w:hAnsi="Times New Roman"/>
          <w:b/>
          <w:szCs w:val="21"/>
        </w:rPr>
        <w:t xml:space="preserve"> </w:t>
      </w:r>
      <w:r w:rsidR="00AE0DA4" w:rsidRPr="00B776B2">
        <w:rPr>
          <w:rFonts w:ascii="Times New Roman" w:hAnsi="Times New Roman" w:hint="eastAsia"/>
          <w:b/>
          <w:szCs w:val="21"/>
        </w:rPr>
        <w:t>B</w:t>
      </w:r>
      <w:r w:rsidR="00AE0DA4"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D6A8C" wp14:editId="7B245649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5524500" cy="1920240"/>
                <wp:effectExtent l="0" t="0" r="19050" b="228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7" type="#_x0000_t202" style="position:absolute;left:0;text-align:left;margin-left:-6.45pt;margin-top:4.9pt;width:435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9528165" w14:textId="1B6EFC46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2CF84C4A" w:rsidR="000674EF" w:rsidRPr="00B776B2" w:rsidRDefault="00A96D30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70438C" w:rsidRPr="00B776B2">
        <w:rPr>
          <w:rFonts w:ascii="Times New Roman" w:hAnsi="Times New Roman"/>
          <w:b/>
          <w:szCs w:val="21"/>
        </w:rPr>
        <w:t xml:space="preserve">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468B8EDD" w:rsidR="000674EF" w:rsidRDefault="0070438C" w:rsidP="001E6EF8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1) Current circumstance in relation to pregnancy, </w:t>
      </w:r>
      <w:proofErr w:type="gramStart"/>
      <w:r w:rsidRPr="00B776B2">
        <w:rPr>
          <w:rFonts w:ascii="Times New Roman" w:hAnsi="Times New Roman"/>
          <w:szCs w:val="21"/>
        </w:rPr>
        <w:t>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Pr="00B776B2">
        <w:rPr>
          <w:rFonts w:ascii="Times New Roman" w:hAnsi="Times New Roman"/>
          <w:szCs w:val="21"/>
        </w:rPr>
        <w:t>birth</w:t>
      </w:r>
      <w:proofErr w:type="gramEnd"/>
      <w:r w:rsidRPr="00B776B2">
        <w:rPr>
          <w:rFonts w:ascii="Times New Roman" w:hAnsi="Times New Roman"/>
          <w:szCs w:val="21"/>
        </w:rPr>
        <w:t xml:space="preserve">, </w:t>
      </w:r>
      <w:r w:rsidR="00332D0B">
        <w:rPr>
          <w:rFonts w:ascii="Times New Roman" w:hAnsi="Times New Roman" w:hint="eastAsia"/>
          <w:szCs w:val="21"/>
        </w:rPr>
        <w:t>child care</w:t>
      </w:r>
      <w:r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211242AF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72F48EB9" w14:textId="59D21F32" w:rsidR="001C42DE" w:rsidRPr="001C42DE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(</w:t>
      </w:r>
      <w:r w:rsidRPr="001C42DE">
        <w:rPr>
          <w:rFonts w:ascii="Times New Roman" w:hAnsi="Times New Roman"/>
          <w:szCs w:val="21"/>
        </w:rPr>
        <w:t>In the case of childcare, the age of the child</w:t>
      </w:r>
      <w:r>
        <w:rPr>
          <w:rFonts w:ascii="Times New Roman" w:hAnsi="Times New Roman"/>
          <w:szCs w:val="21"/>
        </w:rPr>
        <w:t>_____________)</w:t>
      </w:r>
    </w:p>
    <w:p w14:paraId="553EC8F5" w14:textId="790A0680" w:rsidR="00DF7890" w:rsidRPr="00B776B2" w:rsidRDefault="00A96D30" w:rsidP="0012501E">
      <w:pPr>
        <w:pStyle w:val="a6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DC18A" wp14:editId="2BC6ED75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471160" cy="4754880"/>
                <wp:effectExtent l="0" t="0" r="15240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Circumstances in relation to pregnancy,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child birth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55FBF4CC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DEB0B01" w14:textId="21E56DA4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9ABF1CF" w14:textId="48FE283E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5AB38E" w14:textId="6FBBFFA0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6C48C69A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06DEE881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8A5882" w14:textId="54F655CE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46A345" w14:textId="77777777" w:rsidR="001C42DE" w:rsidRPr="004221E4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59D3DA" w14:textId="23683B60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B0B" w14:textId="7725002D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813FDB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ED90E42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04D22A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936E23A" w14:textId="77777777" w:rsidR="00A96D30" w:rsidRPr="00A96D30" w:rsidRDefault="00A96D30" w:rsidP="00A96D30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28" type="#_x0000_t202" style="position:absolute;left:0;text-align:left;margin-left:-6.45pt;margin-top:7.3pt;width:430.8pt;height:3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 xml:space="preserve">Circumstances in relation to pregnancy, </w:t>
                      </w:r>
                      <w:proofErr w:type="gramStart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child birth</w:t>
                      </w:r>
                      <w:proofErr w:type="gramEnd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55FBF4CC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DEB0B01" w14:textId="21E56DA4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9ABF1CF" w14:textId="48FE283E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5AB38E" w14:textId="6FBBFFA0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6C48C69A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</w:t>
                      </w:r>
                      <w:proofErr w:type="gramEnd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06DEE881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8A5882" w14:textId="54F655CE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946A345" w14:textId="77777777" w:rsidR="001C42DE" w:rsidRPr="004221E4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559D3DA" w14:textId="23683B60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B0B" w14:textId="7725002D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813FDB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ED90E42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04D22A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936E23A" w14:textId="77777777" w:rsidR="00A96D30" w:rsidRPr="00A96D30" w:rsidRDefault="00A96D30" w:rsidP="00A96D30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4B048E0" w14:textId="639BC9DC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4A0BDEF3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11066DD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67F6904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D69B14B" w14:textId="5AEE05A8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4CBB059A" w:rsidR="005A2253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1F67E582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3DD2CBF9" w14:textId="6FDC6A6A" w:rsidR="001C42DE" w:rsidRPr="00B776B2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396ED" wp14:editId="4BBC17AE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572000"/>
                <wp:effectExtent l="0" t="0" r="2095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B7BA26C" w:rsidR="00295803" w:rsidRDefault="00295803" w:rsidP="00743D75"/>
                          <w:p w14:paraId="5112F7AE" w14:textId="5FB49E28" w:rsidR="002E4D1C" w:rsidRDefault="002E4D1C" w:rsidP="00743D75"/>
                          <w:p w14:paraId="2F245D78" w14:textId="21227E84" w:rsidR="002E4D1C" w:rsidRDefault="002E4D1C" w:rsidP="00743D75"/>
                          <w:p w14:paraId="435C5117" w14:textId="479FAF9B" w:rsidR="002E4D1C" w:rsidRDefault="002E4D1C" w:rsidP="00743D75"/>
                          <w:p w14:paraId="54209564" w14:textId="010FED22" w:rsidR="002E4D1C" w:rsidRDefault="002E4D1C" w:rsidP="00743D75"/>
                          <w:p w14:paraId="5B08CF9F" w14:textId="7C11EF49" w:rsidR="002E4D1C" w:rsidRDefault="002E4D1C" w:rsidP="00743D75"/>
                          <w:p w14:paraId="5715B7BB" w14:textId="773676A5" w:rsidR="002E4D1C" w:rsidRDefault="002E4D1C" w:rsidP="00743D75"/>
                          <w:p w14:paraId="7F727F7D" w14:textId="6691DFCF" w:rsidR="002E4D1C" w:rsidRDefault="002E4D1C" w:rsidP="00743D75"/>
                          <w:p w14:paraId="0543FCB7" w14:textId="1C42BD44" w:rsidR="002E4D1C" w:rsidRDefault="002E4D1C" w:rsidP="00743D75"/>
                          <w:p w14:paraId="4763A9CD" w14:textId="5575FDFB" w:rsidR="002E4D1C" w:rsidRDefault="002E4D1C" w:rsidP="00743D75"/>
                          <w:p w14:paraId="2A9D5E3A" w14:textId="72349AF4" w:rsidR="002E4D1C" w:rsidRDefault="002E4D1C" w:rsidP="00743D75"/>
                          <w:p w14:paraId="67297235" w14:textId="3C0F46ED" w:rsidR="002E4D1C" w:rsidRDefault="002E4D1C" w:rsidP="00743D75"/>
                          <w:p w14:paraId="3120CC9D" w14:textId="525666B2" w:rsidR="002E4D1C" w:rsidRDefault="002E4D1C" w:rsidP="00743D75"/>
                          <w:p w14:paraId="57AE9554" w14:textId="5FA3891C" w:rsidR="002E4D1C" w:rsidRDefault="002E4D1C" w:rsidP="00743D75"/>
                          <w:p w14:paraId="1FCFEFF5" w14:textId="07355C5B" w:rsidR="002E4D1C" w:rsidRDefault="002E4D1C" w:rsidP="00743D75"/>
                          <w:p w14:paraId="2524B413" w14:textId="0C1D0C68" w:rsidR="002E4D1C" w:rsidRDefault="002E4D1C" w:rsidP="00743D75"/>
                          <w:p w14:paraId="51719A8B" w14:textId="0E429925" w:rsidR="002E4D1C" w:rsidRDefault="002E4D1C" w:rsidP="00743D75"/>
                          <w:p w14:paraId="2BF9E155" w14:textId="2C4638E5" w:rsidR="002E4D1C" w:rsidRDefault="002E4D1C" w:rsidP="00743D75"/>
                          <w:p w14:paraId="1D0179D1" w14:textId="5CAB0B7C" w:rsidR="002E4D1C" w:rsidRDefault="002E4D1C" w:rsidP="00743D75"/>
                          <w:p w14:paraId="28E4759B" w14:textId="5F8081D1" w:rsidR="002E4D1C" w:rsidRDefault="002E4D1C" w:rsidP="00743D75"/>
                          <w:p w14:paraId="43B28353" w14:textId="079F0F32" w:rsidR="002E4D1C" w:rsidRDefault="002E4D1C" w:rsidP="00743D75"/>
                          <w:p w14:paraId="60B6DD5C" w14:textId="77777777" w:rsidR="002E4D1C" w:rsidRPr="002C6332" w:rsidRDefault="002E4D1C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29" type="#_x0000_t202" style="position:absolute;left:0;text-align:left;margin-left:.15pt;margin-top:1.9pt;width:422.8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">
                <v:textbox>
                  <w:txbxContent>
                    <w:p w14:paraId="462BA584" w14:textId="7B7BA26C" w:rsidR="00295803" w:rsidRDefault="00295803" w:rsidP="00743D75"/>
                    <w:p w14:paraId="5112F7AE" w14:textId="5FB49E28" w:rsidR="002E4D1C" w:rsidRDefault="002E4D1C" w:rsidP="00743D75"/>
                    <w:p w14:paraId="2F245D78" w14:textId="21227E84" w:rsidR="002E4D1C" w:rsidRDefault="002E4D1C" w:rsidP="00743D75"/>
                    <w:p w14:paraId="435C5117" w14:textId="479FAF9B" w:rsidR="002E4D1C" w:rsidRDefault="002E4D1C" w:rsidP="00743D75"/>
                    <w:p w14:paraId="54209564" w14:textId="010FED22" w:rsidR="002E4D1C" w:rsidRDefault="002E4D1C" w:rsidP="00743D75"/>
                    <w:p w14:paraId="5B08CF9F" w14:textId="7C11EF49" w:rsidR="002E4D1C" w:rsidRDefault="002E4D1C" w:rsidP="00743D75"/>
                    <w:p w14:paraId="5715B7BB" w14:textId="773676A5" w:rsidR="002E4D1C" w:rsidRDefault="002E4D1C" w:rsidP="00743D75"/>
                    <w:p w14:paraId="7F727F7D" w14:textId="6691DFCF" w:rsidR="002E4D1C" w:rsidRDefault="002E4D1C" w:rsidP="00743D75"/>
                    <w:p w14:paraId="0543FCB7" w14:textId="1C42BD44" w:rsidR="002E4D1C" w:rsidRDefault="002E4D1C" w:rsidP="00743D75"/>
                    <w:p w14:paraId="4763A9CD" w14:textId="5575FDFB" w:rsidR="002E4D1C" w:rsidRDefault="002E4D1C" w:rsidP="00743D75"/>
                    <w:p w14:paraId="2A9D5E3A" w14:textId="72349AF4" w:rsidR="002E4D1C" w:rsidRDefault="002E4D1C" w:rsidP="00743D75"/>
                    <w:p w14:paraId="67297235" w14:textId="3C0F46ED" w:rsidR="002E4D1C" w:rsidRDefault="002E4D1C" w:rsidP="00743D75"/>
                    <w:p w14:paraId="3120CC9D" w14:textId="525666B2" w:rsidR="002E4D1C" w:rsidRDefault="002E4D1C" w:rsidP="00743D75"/>
                    <w:p w14:paraId="57AE9554" w14:textId="5FA3891C" w:rsidR="002E4D1C" w:rsidRDefault="002E4D1C" w:rsidP="00743D75"/>
                    <w:p w14:paraId="1FCFEFF5" w14:textId="07355C5B" w:rsidR="002E4D1C" w:rsidRDefault="002E4D1C" w:rsidP="00743D75"/>
                    <w:p w14:paraId="2524B413" w14:textId="0C1D0C68" w:rsidR="002E4D1C" w:rsidRDefault="002E4D1C" w:rsidP="00743D75"/>
                    <w:p w14:paraId="51719A8B" w14:textId="0E429925" w:rsidR="002E4D1C" w:rsidRDefault="002E4D1C" w:rsidP="00743D75"/>
                    <w:p w14:paraId="2BF9E155" w14:textId="2C4638E5" w:rsidR="002E4D1C" w:rsidRDefault="002E4D1C" w:rsidP="00743D75"/>
                    <w:p w14:paraId="1D0179D1" w14:textId="5CAB0B7C" w:rsidR="002E4D1C" w:rsidRDefault="002E4D1C" w:rsidP="00743D75"/>
                    <w:p w14:paraId="28E4759B" w14:textId="5F8081D1" w:rsidR="002E4D1C" w:rsidRDefault="002E4D1C" w:rsidP="00743D75"/>
                    <w:p w14:paraId="43B28353" w14:textId="079F0F32" w:rsidR="002E4D1C" w:rsidRDefault="002E4D1C" w:rsidP="00743D75"/>
                    <w:p w14:paraId="60B6DD5C" w14:textId="77777777" w:rsidR="002E4D1C" w:rsidRPr="002C6332" w:rsidRDefault="002E4D1C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79106E0" w14:textId="6831B3F2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1C08B424">
                <wp:simplePos x="0" y="0"/>
                <wp:positionH relativeFrom="column">
                  <wp:posOffset>24765</wp:posOffset>
                </wp:positionH>
                <wp:positionV relativeFrom="paragraph">
                  <wp:posOffset>242570</wp:posOffset>
                </wp:positionV>
                <wp:extent cx="5381625" cy="2369820"/>
                <wp:effectExtent l="0" t="0" r="28575" b="11430"/>
                <wp:wrapTight wrapText="bothSides">
                  <wp:wrapPolygon edited="0">
                    <wp:start x="0" y="0"/>
                    <wp:lineTo x="0" y="21531"/>
                    <wp:lineTo x="21638" y="21531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235491E5" w:rsidR="00295803" w:rsidRDefault="00295803"/>
                          <w:p w14:paraId="7E6DC1FF" w14:textId="53B86299" w:rsidR="002E4D1C" w:rsidRDefault="002E4D1C"/>
                          <w:p w14:paraId="63AB774C" w14:textId="77777777" w:rsidR="002E4D1C" w:rsidRDefault="002E4D1C"/>
                          <w:p w14:paraId="5BA7F84F" w14:textId="55EDC8C3" w:rsidR="002E4D1C" w:rsidRDefault="002E4D1C"/>
                          <w:p w14:paraId="1E3BC76B" w14:textId="765E20E5" w:rsidR="002E4D1C" w:rsidRDefault="002E4D1C"/>
                          <w:p w14:paraId="1420E6E8" w14:textId="4D47138B" w:rsidR="002E4D1C" w:rsidRDefault="002E4D1C"/>
                          <w:p w14:paraId="3AC59D5A" w14:textId="4A326813" w:rsidR="002E4D1C" w:rsidRDefault="002E4D1C"/>
                          <w:p w14:paraId="0ACF8DB4" w14:textId="77777777" w:rsidR="002E4D1C" w:rsidRDefault="002E4D1C"/>
                          <w:p w14:paraId="03398355" w14:textId="77777777" w:rsidR="00295803" w:rsidRDefault="00295803"/>
                          <w:p w14:paraId="617F356E" w14:textId="77777777" w:rsidR="002E4D1C" w:rsidRDefault="002E4D1C"/>
                          <w:p w14:paraId="768ECBF1" w14:textId="700F4F9F" w:rsidR="00295803" w:rsidRDefault="002E4D1C">
                            <w:r w:rsidRPr="00B776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*If there are other matters that require special attention, please provide them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0" type="#_x0000_t202" style="position:absolute;left:0;text-align:left;margin-left:1.95pt;margin-top:19.1pt;width:423.75pt;height:18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">
                <v:textbox>
                  <w:txbxContent>
                    <w:p w14:paraId="3BD8B236" w14:textId="235491E5" w:rsidR="00295803" w:rsidRDefault="00295803"/>
                    <w:p w14:paraId="7E6DC1FF" w14:textId="53B86299" w:rsidR="002E4D1C" w:rsidRDefault="002E4D1C"/>
                    <w:p w14:paraId="63AB774C" w14:textId="77777777" w:rsidR="002E4D1C" w:rsidRDefault="002E4D1C"/>
                    <w:p w14:paraId="5BA7F84F" w14:textId="55EDC8C3" w:rsidR="002E4D1C" w:rsidRDefault="002E4D1C"/>
                    <w:p w14:paraId="1E3BC76B" w14:textId="765E20E5" w:rsidR="002E4D1C" w:rsidRDefault="002E4D1C"/>
                    <w:p w14:paraId="1420E6E8" w14:textId="4D47138B" w:rsidR="002E4D1C" w:rsidRDefault="002E4D1C"/>
                    <w:p w14:paraId="3AC59D5A" w14:textId="4A326813" w:rsidR="002E4D1C" w:rsidRDefault="002E4D1C"/>
                    <w:p w14:paraId="0ACF8DB4" w14:textId="77777777" w:rsidR="002E4D1C" w:rsidRDefault="002E4D1C"/>
                    <w:p w14:paraId="03398355" w14:textId="77777777" w:rsidR="00295803" w:rsidRDefault="00295803"/>
                    <w:p w14:paraId="617F356E" w14:textId="77777777" w:rsidR="002E4D1C" w:rsidRDefault="002E4D1C"/>
                    <w:p w14:paraId="768ECBF1" w14:textId="700F4F9F" w:rsidR="00295803" w:rsidRDefault="002E4D1C">
                      <w:r w:rsidRPr="00B776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*If there are other matters that require special attention, please provide them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D30">
        <w:rPr>
          <w:rFonts w:ascii="Times New Roman" w:hAnsi="Times New Roman"/>
          <w:b/>
        </w:rPr>
        <w:t>3</w:t>
      </w:r>
      <w:r w:rsidR="00B50846" w:rsidRPr="00B776B2">
        <w:rPr>
          <w:rFonts w:ascii="Times New Roman" w:hAnsi="Times New Roman"/>
          <w:b/>
        </w:rPr>
        <w:t>. Other matters</w:t>
      </w: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lastRenderedPageBreak/>
        <w:t>Attached document: Salary Levels for Temporary Staff Members and Research Assistants</w:t>
      </w:r>
    </w:p>
    <w:p w14:paraId="226CA7CF" w14:textId="3158098E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</w:t>
      </w:r>
      <w:proofErr w:type="gramStart"/>
      <w:r w:rsidRPr="00BE229F">
        <w:rPr>
          <w:rFonts w:ascii="Times New Roman" w:hAnsi="Times New Roman"/>
          <w:b/>
          <w:szCs w:val="21"/>
        </w:rPr>
        <w:t>for</w:t>
      </w:r>
      <w:proofErr w:type="gramEnd"/>
      <w:r w:rsidRPr="00BE229F">
        <w:rPr>
          <w:rFonts w:ascii="Times New Roman" w:hAnsi="Times New Roman"/>
          <w:b/>
          <w:szCs w:val="21"/>
        </w:rPr>
        <w:t xml:space="preserve">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9254DD">
        <w:rPr>
          <w:rFonts w:ascii="Times New Roman" w:hAnsi="Times New Roman" w:hint="eastAsia"/>
          <w:b/>
          <w:szCs w:val="21"/>
        </w:rPr>
        <w:t>3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6742A10F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130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6D991108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2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7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32C19DC2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41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3D3F22F8" w:rsidR="00030F46" w:rsidRPr="00B72818" w:rsidRDefault="000F14C0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520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289"/>
      </w:tblGrid>
      <w:tr w:rsidR="00B72818" w:rsidRPr="00B72818" w14:paraId="57A8A0FA" w14:textId="77777777" w:rsidTr="00336466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289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336466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154,000yen</w:t>
            </w:r>
          </w:p>
        </w:tc>
        <w:tc>
          <w:tcPr>
            <w:tcW w:w="3289" w:type="dxa"/>
            <w:shd w:val="pct12" w:color="auto" w:fill="auto"/>
          </w:tcPr>
          <w:p w14:paraId="0CB76729" w14:textId="72BEF755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179,</w:t>
            </w:r>
            <w:r w:rsidR="00E950F5">
              <w:rPr>
                <w:rFonts w:ascii="Times New Roman" w:hAnsi="Times New Roman"/>
                <w:sz w:val="18"/>
                <w:szCs w:val="18"/>
              </w:rPr>
              <w:t>7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00yen</w:t>
            </w:r>
          </w:p>
        </w:tc>
      </w:tr>
      <w:tr w:rsidR="00B72818" w:rsidRPr="00B72818" w14:paraId="187E4ACD" w14:textId="77777777" w:rsidTr="00336466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51E3B235" w14:textId="7AD3C250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289" w:type="dxa"/>
            <w:shd w:val="clear" w:color="auto" w:fill="auto"/>
          </w:tcPr>
          <w:p w14:paraId="3D2A3D4B" w14:textId="4FDDCADB" w:rsidR="00030F46" w:rsidRPr="00B72818" w:rsidRDefault="00193180" w:rsidP="00EB19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179,7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2EB99" wp14:editId="0E553E8D">
                <wp:simplePos x="0" y="0"/>
                <wp:positionH relativeFrom="column">
                  <wp:posOffset>1352550</wp:posOffset>
                </wp:positionH>
                <wp:positionV relativeFrom="paragraph">
                  <wp:posOffset>1390015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71FF" id="正方形/長方形 1" o:spid="_x0000_s1026" style="position:absolute;left:0;text-align:left;margin-left:106.5pt;margin-top:109.45pt;width:254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77777777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 xml:space="preserve">In cases where daily work hours </w:t>
      </w:r>
      <w:proofErr w:type="gramStart"/>
      <w:r w:rsidRPr="00B72818">
        <w:rPr>
          <w:rFonts w:ascii="Times New Roman" w:hAnsi="Times New Roman" w:hint="eastAsia"/>
          <w:szCs w:val="21"/>
          <w:lang w:val="en"/>
        </w:rPr>
        <w:t>is</w:t>
      </w:r>
      <w:proofErr w:type="gramEnd"/>
      <w:r w:rsidRPr="00B72818">
        <w:rPr>
          <w:rFonts w:ascii="Times New Roman" w:hAnsi="Times New Roman" w:hint="eastAsia"/>
          <w:szCs w:val="21"/>
          <w:lang w:val="en"/>
        </w:rPr>
        <w:t xml:space="preserve"> less than 7 hours 45 minutes due to inevitable reasons:</w:t>
      </w:r>
    </w:p>
    <w:p w14:paraId="5760D0FE" w14:textId="37D54DB0" w:rsidR="00030F46" w:rsidRPr="00B72818" w:rsidRDefault="00EB1920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C3D14" wp14:editId="364FC0D9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76200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DC550" id="円/楕円 3" o:spid="_x0000_s1026" style="position:absolute;left:0;text-align:left;margin-left:374.7pt;margin-top:14.1pt;width:60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154,000</w:t>
      </w:r>
      <w:r w:rsidR="00030F46" w:rsidRPr="00B72818">
        <w:rPr>
          <w:rFonts w:ascii="Times New Roman" w:hAnsi="Times New Roman"/>
          <w:szCs w:val="21"/>
        </w:rPr>
        <w:t>yen÷</w:t>
      </w:r>
      <w:r>
        <w:rPr>
          <w:rFonts w:ascii="Times New Roman" w:hAnsi="Times New Roman" w:hint="eastAsia"/>
          <w:szCs w:val="21"/>
        </w:rPr>
        <w:t>16</w:t>
      </w:r>
      <w:r w:rsidRPr="00EB1920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days÷</w:t>
      </w:r>
      <w:r w:rsidR="00030F46" w:rsidRPr="00B72818">
        <w:rPr>
          <w:rFonts w:ascii="Times New Roman" w:hAnsi="Times New Roman"/>
          <w:szCs w:val="21"/>
        </w:rPr>
        <w:t>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37,258.064…</w:t>
      </w:r>
    </w:p>
    <w:p w14:paraId="383E807B" w14:textId="175F232E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37,259yen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223,554yen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proofErr w:type="gramStart"/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proofErr w:type="gramEnd"/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12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34DE" w14:textId="77777777" w:rsidR="00A42C38" w:rsidRDefault="00A42C38" w:rsidP="0067515D">
      <w:r>
        <w:separator/>
      </w:r>
    </w:p>
  </w:endnote>
  <w:endnote w:type="continuationSeparator" w:id="0">
    <w:p w14:paraId="52D2E397" w14:textId="77777777" w:rsidR="00A42C38" w:rsidRDefault="00A42C38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C195" w14:textId="78EC02B0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153" w:rsidRPr="00231153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08DA" w14:textId="77777777" w:rsidR="00A42C38" w:rsidRDefault="00A42C38" w:rsidP="0067515D">
      <w:r>
        <w:separator/>
      </w:r>
    </w:p>
  </w:footnote>
  <w:footnote w:type="continuationSeparator" w:id="0">
    <w:p w14:paraId="5577211D" w14:textId="77777777" w:rsidR="00A42C38" w:rsidRDefault="00A42C38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6296816">
    <w:abstractNumId w:val="1"/>
  </w:num>
  <w:num w:numId="2" w16cid:durableId="844124707">
    <w:abstractNumId w:val="2"/>
  </w:num>
  <w:num w:numId="3" w16cid:durableId="54266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E"/>
    <w:rsid w:val="00011B8A"/>
    <w:rsid w:val="00012D4F"/>
    <w:rsid w:val="00020BCE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D1A4A"/>
    <w:rsid w:val="000D637F"/>
    <w:rsid w:val="000E5482"/>
    <w:rsid w:val="000F14C0"/>
    <w:rsid w:val="000F3E7F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42DE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31153"/>
    <w:rsid w:val="00242B33"/>
    <w:rsid w:val="002533BF"/>
    <w:rsid w:val="00255ACA"/>
    <w:rsid w:val="00263F55"/>
    <w:rsid w:val="00267BE1"/>
    <w:rsid w:val="00295803"/>
    <w:rsid w:val="002B0A69"/>
    <w:rsid w:val="002B5193"/>
    <w:rsid w:val="002C6332"/>
    <w:rsid w:val="002D0A4C"/>
    <w:rsid w:val="002D213B"/>
    <w:rsid w:val="002E2869"/>
    <w:rsid w:val="002E2C9E"/>
    <w:rsid w:val="002E4D1C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36466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77A7F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61B52"/>
    <w:rsid w:val="0057330A"/>
    <w:rsid w:val="00573B85"/>
    <w:rsid w:val="005804C5"/>
    <w:rsid w:val="005858AB"/>
    <w:rsid w:val="005875FF"/>
    <w:rsid w:val="00596EDA"/>
    <w:rsid w:val="005A2253"/>
    <w:rsid w:val="005A365C"/>
    <w:rsid w:val="005B31DE"/>
    <w:rsid w:val="005B7A9F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0099"/>
    <w:rsid w:val="00743D75"/>
    <w:rsid w:val="00747042"/>
    <w:rsid w:val="00760E81"/>
    <w:rsid w:val="00774463"/>
    <w:rsid w:val="007769F4"/>
    <w:rsid w:val="00784247"/>
    <w:rsid w:val="0078545C"/>
    <w:rsid w:val="007A44AD"/>
    <w:rsid w:val="007A7DC4"/>
    <w:rsid w:val="007B2479"/>
    <w:rsid w:val="007B35B9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3E43"/>
    <w:rsid w:val="00904513"/>
    <w:rsid w:val="0090638A"/>
    <w:rsid w:val="00910753"/>
    <w:rsid w:val="009143E5"/>
    <w:rsid w:val="00917482"/>
    <w:rsid w:val="009237EA"/>
    <w:rsid w:val="009254DD"/>
    <w:rsid w:val="0093314F"/>
    <w:rsid w:val="00940CFA"/>
    <w:rsid w:val="009830EC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9F4460"/>
    <w:rsid w:val="00A03D28"/>
    <w:rsid w:val="00A04C77"/>
    <w:rsid w:val="00A15239"/>
    <w:rsid w:val="00A42C38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96D30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CC2"/>
    <w:rsid w:val="00CE6157"/>
    <w:rsid w:val="00CF28BF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1043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950F5"/>
    <w:rsid w:val="00EA407F"/>
    <w:rsid w:val="00EA7B4B"/>
    <w:rsid w:val="00EB1920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2BE5"/>
    <w:rsid w:val="00FB336D"/>
    <w:rsid w:val="00FB3AAC"/>
    <w:rsid w:val="00FD54EC"/>
    <w:rsid w:val="00FE44E5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22cb2e53ced5a4d4bbde2a830c39d0b1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xmlns:ns3="e3bda27b-cfee-4295-a298-5e2fa030b0ad" targetNamespace="http://schemas.microsoft.com/office/2006/metadata/properties" ma:root="true" ma:fieldsID="a808da2d76e0db42d137156e9b47c410" ns1:_="" ns2:_="" ns3:_="">
    <xsd:import namespace="http://schemas.microsoft.com/sharepoint/v3"/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3c589a-d7f4-405f-b138-95d5a07b1c1a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3bda27b-cfee-4295-a298-5e2fa030b0ad" xsi:nil="true"/>
    <_ip_UnifiedCompliancePolicyProperties xmlns="http://schemas.microsoft.com/sharepoint/v3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D531E3-93AA-451E-A29F-98A2A8B4D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8F01B-AF36-4F60-8397-DEFE0535F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BDFFD-5548-46C1-A9AB-D9D33E5EB7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156EC-4103-4C27-8E55-1DDCB86D4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da27b-cfee-4295-a298-5e2fa030b0ad"/>
    <ds:schemaRef ds:uri="4c2e23c6-be65-4f7f-ae7f-ee383e15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2490</Words>
  <Characters>2640</Characters>
  <Application>Microsoft Office Word</Application>
  <DocSecurity>0</DocSecurity>
  <Lines>120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小野木南帆</cp:lastModifiedBy>
  <cp:revision>7</cp:revision>
  <cp:lastPrinted>2022-11-09T04:54:00Z</cp:lastPrinted>
  <dcterms:created xsi:type="dcterms:W3CDTF">2022-11-09T02:14:00Z</dcterms:created>
  <dcterms:modified xsi:type="dcterms:W3CDTF">2022-11-09T04:54:00Z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