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56B1" w14:textId="4CE02221" w:rsidR="00FF42C5" w:rsidRPr="00C93E61" w:rsidRDefault="00404341" w:rsidP="00404341">
      <w:pPr>
        <w:jc w:val="center"/>
        <w:rPr>
          <w:rFonts w:ascii="Arial" w:eastAsia="ＭＳ ゴシック" w:hAnsi="Arial" w:cs="Arial"/>
        </w:rPr>
      </w:pPr>
      <w:r w:rsidRPr="00C93E61">
        <w:rPr>
          <w:rFonts w:ascii="Arial" w:eastAsia="ＭＳ ゴシック" w:hAnsi="Arial" w:cs="Arial"/>
        </w:rPr>
        <w:t xml:space="preserve">Using </w:t>
      </w:r>
      <w:bookmarkStart w:id="0" w:name="_Hlk15426040"/>
      <w:proofErr w:type="spellStart"/>
      <w:r w:rsidR="00BD272B">
        <w:rPr>
          <w:rFonts w:ascii="Arial" w:eastAsia="ＭＳ ゴシック" w:hAnsi="Arial" w:cs="Arial"/>
        </w:rPr>
        <w:t>Toritsudai</w:t>
      </w:r>
      <w:proofErr w:type="spellEnd"/>
      <w:r w:rsidRPr="00C93E61">
        <w:rPr>
          <w:rFonts w:ascii="Arial" w:eastAsia="ＭＳ ゴシック" w:hAnsi="Arial" w:cs="Arial"/>
        </w:rPr>
        <w:t xml:space="preserve"> KIDS</w:t>
      </w:r>
      <w:r w:rsidR="008949A1" w:rsidRPr="00C93E61">
        <w:rPr>
          <w:rFonts w:ascii="Arial" w:eastAsia="ＭＳ ゴシック" w:hAnsi="Arial" w:cs="Arial"/>
        </w:rPr>
        <w:t>—</w:t>
      </w:r>
      <w:r w:rsidR="005C35BB">
        <w:rPr>
          <w:rFonts w:ascii="Arial" w:eastAsia="ＭＳ ゴシック" w:hAnsi="Arial" w:cs="Arial"/>
        </w:rPr>
        <w:t>Tokyo Metropolitan University</w:t>
      </w:r>
      <w:r w:rsidRPr="00C93E61">
        <w:rPr>
          <w:rFonts w:ascii="Arial" w:eastAsia="ＭＳ ゴシック" w:hAnsi="Arial" w:cs="Arial"/>
        </w:rPr>
        <w:t xml:space="preserve"> </w:t>
      </w:r>
      <w:bookmarkEnd w:id="0"/>
      <w:r w:rsidR="005C35BB">
        <w:rPr>
          <w:rFonts w:ascii="Arial" w:eastAsia="ＭＳ ゴシック" w:hAnsi="Arial" w:cs="Arial" w:hint="eastAsia"/>
        </w:rPr>
        <w:t>Day Nursery</w:t>
      </w:r>
    </w:p>
    <w:p w14:paraId="60F5B9B6" w14:textId="77777777" w:rsidR="00FF42C5" w:rsidRPr="009507B2" w:rsidRDefault="00FF42C5" w:rsidP="00FF42C5">
      <w:pPr>
        <w:jc w:val="center"/>
        <w:rPr>
          <w:rFonts w:ascii="Century" w:hAnsi="Century"/>
        </w:rPr>
      </w:pPr>
    </w:p>
    <w:p w14:paraId="4DE26D28" w14:textId="3B2D7019" w:rsidR="00FF42C5" w:rsidRPr="006B4395" w:rsidRDefault="006B4395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8949A1" w:rsidRPr="006B4395">
        <w:rPr>
          <w:rFonts w:ascii="Arial" w:eastAsia="ＭＳ ゴシック" w:hAnsi="Arial" w:cs="Arial"/>
          <w:bdr w:val="single" w:sz="4" w:space="0" w:color="auto"/>
        </w:rPr>
        <w:t>Who Can Use the Facility</w:t>
      </w:r>
      <w:r w:rsidR="003269EE" w:rsidRPr="006B4395">
        <w:rPr>
          <w:rFonts w:ascii="Arial" w:eastAsia="ＭＳ ゴシック" w:hAnsi="Arial" w:cs="Arial"/>
          <w:bdr w:val="single" w:sz="4" w:space="0" w:color="auto"/>
        </w:rPr>
        <w:t>?</w:t>
      </w:r>
      <w:r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028282E8" w14:textId="6299CB8E" w:rsidR="00FF42C5" w:rsidRPr="009507B2" w:rsidRDefault="00FF42C5" w:rsidP="00E62826">
      <w:pPr>
        <w:ind w:left="359" w:hangingChars="171" w:hanging="359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404341" w:rsidRPr="009507B2">
        <w:rPr>
          <w:rFonts w:ascii="Century" w:hAnsi="Century"/>
        </w:rPr>
        <w:t>Faculty members of our university (including adjunct faculty</w:t>
      </w:r>
      <w:r w:rsidR="00A40B6E">
        <w:rPr>
          <w:rFonts w:ascii="Century" w:hAnsi="Century"/>
        </w:rPr>
        <w:t>,</w:t>
      </w:r>
      <w:r w:rsidR="00404341" w:rsidRPr="009507B2">
        <w:rPr>
          <w:rFonts w:ascii="Century" w:hAnsi="Century"/>
        </w:rPr>
        <w:t xml:space="preserve"> part-time instructors)</w:t>
      </w:r>
    </w:p>
    <w:p w14:paraId="63E4BCEB" w14:textId="4123049E" w:rsidR="00FF42C5" w:rsidRPr="009507B2" w:rsidRDefault="00FF42C5" w:rsidP="00E62826">
      <w:pPr>
        <w:ind w:left="359" w:hangingChars="171" w:hanging="359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404341" w:rsidRPr="009507B2">
        <w:rPr>
          <w:rFonts w:ascii="Century" w:hAnsi="Century"/>
        </w:rPr>
        <w:t>Regular students enrolled in our university’s undergraduate or graduate schools</w:t>
      </w:r>
    </w:p>
    <w:p w14:paraId="59307DE1" w14:textId="77777777" w:rsidR="00404341" w:rsidRPr="009507B2" w:rsidRDefault="00404341" w:rsidP="00FF42C5">
      <w:pPr>
        <w:ind w:left="210" w:hangingChars="100" w:hanging="210"/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>Notes:</w:t>
      </w:r>
    </w:p>
    <w:p w14:paraId="345A10E8" w14:textId="6ED37FCA" w:rsidR="00404341" w:rsidRPr="009507B2" w:rsidRDefault="00404341" w:rsidP="00C93E61">
      <w:pPr>
        <w:ind w:left="294" w:hangingChars="140" w:hanging="294"/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>1.</w:t>
      </w:r>
      <w:r w:rsidR="00E62826">
        <w:rPr>
          <w:rFonts w:ascii="Century" w:hAnsi="Century" w:cs="ＭＳ 明朝"/>
        </w:rPr>
        <w:tab/>
      </w:r>
      <w:r w:rsidRPr="009507B2">
        <w:rPr>
          <w:rFonts w:ascii="Century" w:hAnsi="Century" w:cs="ＭＳ 明朝"/>
        </w:rPr>
        <w:t xml:space="preserve">In general, </w:t>
      </w:r>
      <w:r w:rsidR="00221CBD">
        <w:rPr>
          <w:rFonts w:ascii="Century" w:hAnsi="Century" w:cs="ＭＳ 明朝"/>
        </w:rPr>
        <w:t>students</w:t>
      </w:r>
      <w:r w:rsidR="00AF2A66" w:rsidRPr="009507B2">
        <w:rPr>
          <w:rFonts w:ascii="Century" w:hAnsi="Century" w:cs="ＭＳ 明朝"/>
        </w:rPr>
        <w:t xml:space="preserve"> paying tuition to the university, </w:t>
      </w:r>
      <w:r w:rsidR="00AF2A66">
        <w:rPr>
          <w:rFonts w:ascii="Century" w:hAnsi="Century" w:cs="ＭＳ 明朝"/>
        </w:rPr>
        <w:t>TMU</w:t>
      </w:r>
      <w:r w:rsidR="00AF2A66" w:rsidRPr="009507B2">
        <w:rPr>
          <w:rFonts w:ascii="Century" w:hAnsi="Century" w:cs="ＭＳ 明朝"/>
        </w:rPr>
        <w:t xml:space="preserve"> employees and </w:t>
      </w:r>
      <w:r w:rsidR="00221CBD">
        <w:rPr>
          <w:rFonts w:ascii="Century" w:hAnsi="Century" w:cs="ＭＳ 明朝"/>
        </w:rPr>
        <w:t>others</w:t>
      </w:r>
      <w:r w:rsidR="00AF2A66" w:rsidRPr="009507B2">
        <w:rPr>
          <w:rFonts w:ascii="Century" w:hAnsi="Century" w:cs="ＭＳ 明朝"/>
        </w:rPr>
        <w:t xml:space="preserve"> </w:t>
      </w:r>
      <w:r w:rsidR="00AF2A66">
        <w:rPr>
          <w:rFonts w:ascii="Century" w:hAnsi="Century" w:cs="ＭＳ 明朝"/>
        </w:rPr>
        <w:t>helping</w:t>
      </w:r>
      <w:r w:rsidR="00AF2A66" w:rsidRPr="009507B2">
        <w:rPr>
          <w:rFonts w:ascii="Century" w:hAnsi="Century" w:cs="ＭＳ 明朝"/>
        </w:rPr>
        <w:t xml:space="preserve"> to improve</w:t>
      </w:r>
      <w:r w:rsidR="00AF2A66">
        <w:rPr>
          <w:rFonts w:ascii="Century" w:hAnsi="Century" w:cs="ＭＳ 明朝"/>
        </w:rPr>
        <w:t xml:space="preserve"> </w:t>
      </w:r>
      <w:r w:rsidR="00AF2A66" w:rsidRPr="009507B2">
        <w:rPr>
          <w:rFonts w:ascii="Century" w:hAnsi="Century" w:cs="ＭＳ 明朝"/>
        </w:rPr>
        <w:t xml:space="preserve">the university’s education and research capacity </w:t>
      </w:r>
      <w:r w:rsidR="00AF2A66">
        <w:rPr>
          <w:rFonts w:ascii="Century" w:hAnsi="Century" w:cs="ＭＳ 明朝"/>
        </w:rPr>
        <w:t>may use the facility</w:t>
      </w:r>
      <w:r w:rsidRPr="009507B2">
        <w:rPr>
          <w:rFonts w:ascii="Century" w:hAnsi="Century" w:cs="ＭＳ 明朝"/>
        </w:rPr>
        <w:t>.</w:t>
      </w:r>
    </w:p>
    <w:p w14:paraId="7E476AE5" w14:textId="4FD1357A" w:rsidR="00404341" w:rsidRPr="009507B2" w:rsidRDefault="00404341" w:rsidP="00C93E61">
      <w:pPr>
        <w:ind w:left="294" w:hangingChars="140" w:hanging="294"/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>2.</w:t>
      </w:r>
      <w:r w:rsidR="00E62826">
        <w:rPr>
          <w:rFonts w:ascii="Century" w:hAnsi="Century" w:cs="ＭＳ 明朝"/>
        </w:rPr>
        <w:tab/>
      </w:r>
      <w:r w:rsidR="003003DB" w:rsidRPr="009507B2">
        <w:rPr>
          <w:rFonts w:ascii="Century" w:hAnsi="Century" w:cs="ＭＳ 明朝"/>
        </w:rPr>
        <w:t xml:space="preserve">The </w:t>
      </w:r>
      <w:r w:rsidR="00E54A01">
        <w:rPr>
          <w:rFonts w:ascii="Century" w:hAnsi="Century" w:cs="ＭＳ 明朝"/>
        </w:rPr>
        <w:t>facility</w:t>
      </w:r>
      <w:r w:rsidR="00E54A01" w:rsidRPr="009507B2">
        <w:rPr>
          <w:rFonts w:ascii="Century" w:hAnsi="Century" w:cs="ＭＳ 明朝"/>
        </w:rPr>
        <w:t xml:space="preserve"> </w:t>
      </w:r>
      <w:r w:rsidR="003003DB" w:rsidRPr="009507B2">
        <w:rPr>
          <w:rFonts w:ascii="Century" w:hAnsi="Century" w:cs="ＭＳ 明朝"/>
        </w:rPr>
        <w:t xml:space="preserve">can only be used </w:t>
      </w:r>
      <w:r w:rsidR="00E54A01">
        <w:rPr>
          <w:rFonts w:ascii="Century" w:hAnsi="Century" w:cs="ＭＳ 明朝"/>
        </w:rPr>
        <w:t>while the faculty member or student is involved in</w:t>
      </w:r>
      <w:r w:rsidR="00E54A01" w:rsidRPr="009507B2">
        <w:rPr>
          <w:rFonts w:ascii="Century" w:hAnsi="Century" w:cs="ＭＳ 明朝"/>
        </w:rPr>
        <w:t xml:space="preserve"> </w:t>
      </w:r>
      <w:r w:rsidR="003003DB" w:rsidRPr="009507B2">
        <w:rPr>
          <w:rFonts w:ascii="Century" w:hAnsi="Century" w:cs="ＭＳ 明朝"/>
        </w:rPr>
        <w:t xml:space="preserve">education and research activities, </w:t>
      </w:r>
      <w:r w:rsidR="00E54A01">
        <w:rPr>
          <w:rFonts w:ascii="Century" w:hAnsi="Century" w:cs="ＭＳ 明朝"/>
        </w:rPr>
        <w:t xml:space="preserve">or </w:t>
      </w:r>
      <w:r w:rsidR="003003DB" w:rsidRPr="009507B2">
        <w:rPr>
          <w:rFonts w:ascii="Century" w:hAnsi="Century" w:cs="ＭＳ 明朝"/>
        </w:rPr>
        <w:t>regular activities and activities considered equivalent to regular activities</w:t>
      </w:r>
      <w:r w:rsidR="00E54A01">
        <w:rPr>
          <w:rFonts w:ascii="Century" w:hAnsi="Century" w:cs="ＭＳ 明朝"/>
        </w:rPr>
        <w:t>. It</w:t>
      </w:r>
      <w:r w:rsidR="003003DB" w:rsidRPr="009507B2">
        <w:rPr>
          <w:rFonts w:ascii="Century" w:hAnsi="Century" w:cs="ＭＳ 明朝"/>
        </w:rPr>
        <w:t xml:space="preserve"> cannot be used </w:t>
      </w:r>
      <w:r w:rsidR="00E54A01">
        <w:rPr>
          <w:rFonts w:ascii="Century" w:hAnsi="Century" w:cs="ＭＳ 明朝"/>
        </w:rPr>
        <w:t>during</w:t>
      </w:r>
      <w:r w:rsidR="00E54A01" w:rsidRPr="009507B2">
        <w:rPr>
          <w:rFonts w:ascii="Century" w:hAnsi="Century" w:cs="ＭＳ 明朝"/>
        </w:rPr>
        <w:t xml:space="preserve"> </w:t>
      </w:r>
      <w:r w:rsidR="003003DB" w:rsidRPr="009507B2">
        <w:rPr>
          <w:rFonts w:ascii="Century" w:hAnsi="Century" w:cs="ＭＳ 明朝"/>
        </w:rPr>
        <w:t>personal activities.</w:t>
      </w:r>
    </w:p>
    <w:p w14:paraId="14DCD27F" w14:textId="5E6D7612" w:rsidR="00FF42C5" w:rsidRPr="00E62826" w:rsidRDefault="00E62826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3003DB" w:rsidRPr="00E62826">
        <w:rPr>
          <w:rFonts w:ascii="Arial" w:eastAsia="ＭＳ ゴシック" w:hAnsi="Arial" w:cs="Arial"/>
          <w:bdr w:val="single" w:sz="4" w:space="0" w:color="auto"/>
        </w:rPr>
        <w:t>Location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76841CFD" w14:textId="77777777" w:rsidR="00FF42C5" w:rsidRPr="009507B2" w:rsidRDefault="003003DB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A seven-minute walk from Minami-</w:t>
      </w:r>
      <w:proofErr w:type="spellStart"/>
      <w:r w:rsidRPr="009507B2">
        <w:rPr>
          <w:rFonts w:ascii="Century" w:hAnsi="Century"/>
        </w:rPr>
        <w:t>Osawa</w:t>
      </w:r>
      <w:proofErr w:type="spellEnd"/>
      <w:r w:rsidRPr="009507B2">
        <w:rPr>
          <w:rFonts w:ascii="Century" w:hAnsi="Century"/>
        </w:rPr>
        <w:t xml:space="preserve"> Station on the Keio Sagamihara Line (off-campus)</w:t>
      </w:r>
    </w:p>
    <w:p w14:paraId="46B97D4E" w14:textId="1006BB0C" w:rsidR="00AF2A66" w:rsidRDefault="003003DB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Note: Details will be sent to those who complete an application.</w:t>
      </w:r>
    </w:p>
    <w:p w14:paraId="4559015B" w14:textId="417584EA" w:rsidR="00FF42C5" w:rsidRPr="00E62826" w:rsidRDefault="00E62826" w:rsidP="00FF42C5">
      <w:pPr>
        <w:jc w:val="left"/>
        <w:rPr>
          <w:rFonts w:ascii="Arial" w:hAnsi="Arial" w:cs="Arial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2C2A03" w:rsidRPr="00E62826">
        <w:rPr>
          <w:rFonts w:ascii="Arial" w:eastAsia="ＭＳ ゴシック" w:hAnsi="Arial" w:cs="Arial"/>
          <w:bdr w:val="single" w:sz="4" w:space="0" w:color="auto"/>
        </w:rPr>
        <w:t>Hours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0295EC2F" w14:textId="77777777" w:rsidR="003003DB" w:rsidRPr="009507B2" w:rsidRDefault="003003DB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Monday to Friday, 8:10 a.m. to 7 p.m.</w:t>
      </w:r>
    </w:p>
    <w:p w14:paraId="4C927EAC" w14:textId="40A6787D" w:rsidR="003003DB" w:rsidRPr="009507B2" w:rsidRDefault="003003DB" w:rsidP="00C93E61">
      <w:pPr>
        <w:ind w:left="657" w:hangingChars="313" w:hanging="657"/>
        <w:jc w:val="left"/>
        <w:rPr>
          <w:rFonts w:ascii="Century" w:hAnsi="Century"/>
        </w:rPr>
      </w:pPr>
      <w:r w:rsidRPr="009507B2">
        <w:rPr>
          <w:rFonts w:ascii="Century" w:hAnsi="Century"/>
        </w:rPr>
        <w:t>Note:</w:t>
      </w:r>
      <w:r w:rsidR="00E62826">
        <w:rPr>
          <w:rFonts w:ascii="Century" w:hAnsi="Century"/>
        </w:rPr>
        <w:tab/>
      </w:r>
      <w:r w:rsidRPr="009507B2">
        <w:rPr>
          <w:rFonts w:ascii="Century" w:hAnsi="Century"/>
        </w:rPr>
        <w:t xml:space="preserve">While the facility is generally closed on Saturdays, Sundays and national holidays, it will be open </w:t>
      </w:r>
      <w:r w:rsidR="00AF2A66">
        <w:rPr>
          <w:rFonts w:ascii="Century" w:hAnsi="Century"/>
        </w:rPr>
        <w:t>during</w:t>
      </w:r>
      <w:r w:rsidR="00AF2A66" w:rsidRPr="009507B2">
        <w:rPr>
          <w:rFonts w:ascii="Century" w:hAnsi="Century"/>
        </w:rPr>
        <w:t xml:space="preserve"> </w:t>
      </w:r>
      <w:r w:rsidRPr="009507B2">
        <w:rPr>
          <w:rFonts w:ascii="Century" w:hAnsi="Century"/>
        </w:rPr>
        <w:t>the following events:</w:t>
      </w:r>
    </w:p>
    <w:p w14:paraId="2B125DC9" w14:textId="77777777" w:rsidR="00FF42C5" w:rsidRPr="009507B2" w:rsidRDefault="003003DB" w:rsidP="00C93E61">
      <w:pPr>
        <w:ind w:leftChars="313" w:left="657" w:firstLine="2"/>
        <w:jc w:val="left"/>
        <w:rPr>
          <w:rFonts w:ascii="Century" w:hAnsi="Century"/>
        </w:rPr>
      </w:pPr>
      <w:r w:rsidRPr="009507B2">
        <w:rPr>
          <w:rFonts w:ascii="Century" w:hAnsi="Century"/>
        </w:rPr>
        <w:t>Entrance ceremony, graduation ceremony, university orientation (Minami</w:t>
      </w:r>
      <w:r w:rsidR="00D538DB">
        <w:rPr>
          <w:rFonts w:ascii="Century" w:hAnsi="Century"/>
        </w:rPr>
        <w:t>-</w:t>
      </w:r>
      <w:proofErr w:type="spellStart"/>
      <w:r w:rsidRPr="009507B2">
        <w:rPr>
          <w:rFonts w:ascii="Century" w:hAnsi="Century"/>
        </w:rPr>
        <w:t>Osawa</w:t>
      </w:r>
      <w:proofErr w:type="spellEnd"/>
      <w:r w:rsidRPr="009507B2">
        <w:rPr>
          <w:rFonts w:ascii="Century" w:hAnsi="Century"/>
        </w:rPr>
        <w:t>), class on holidays, National Center Test for University Admissions</w:t>
      </w:r>
      <w:r w:rsidR="008E11AA" w:rsidRPr="009507B2">
        <w:rPr>
          <w:rFonts w:ascii="Century" w:hAnsi="Century"/>
        </w:rPr>
        <w:t>, second round of entrance exams (first and second semester)</w:t>
      </w:r>
    </w:p>
    <w:p w14:paraId="7AA4B591" w14:textId="3904BF4B" w:rsidR="00FF42C5" w:rsidRPr="00E62826" w:rsidRDefault="00E62826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8E11AA" w:rsidRPr="00E62826">
        <w:rPr>
          <w:rFonts w:ascii="Arial" w:eastAsia="ＭＳ ゴシック" w:hAnsi="Arial" w:cs="Arial"/>
          <w:bdr w:val="single" w:sz="4" w:space="0" w:color="auto"/>
        </w:rPr>
        <w:t>Capacity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1BD67BCE" w14:textId="77777777" w:rsidR="008E11AA" w:rsidRPr="009507B2" w:rsidRDefault="008E11AA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Five children per day (on a first-come, first-served basis)</w:t>
      </w:r>
    </w:p>
    <w:p w14:paraId="0E5858B1" w14:textId="4C4DD74B" w:rsidR="00FF42C5" w:rsidRPr="00E62826" w:rsidRDefault="00E62826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8E11AA" w:rsidRPr="00E62826">
        <w:rPr>
          <w:rFonts w:ascii="Arial" w:eastAsia="ＭＳ ゴシック" w:hAnsi="Arial" w:cs="Arial"/>
          <w:bdr w:val="single" w:sz="4" w:space="0" w:color="auto"/>
        </w:rPr>
        <w:t>Childcare Eligibility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6E4F4362" w14:textId="67BCD55E" w:rsidR="00FF42C5" w:rsidRPr="009507B2" w:rsidRDefault="00624182" w:rsidP="00FF42C5">
      <w:pPr>
        <w:jc w:val="left"/>
        <w:rPr>
          <w:rFonts w:ascii="Century" w:hAnsi="Century"/>
        </w:rPr>
      </w:pPr>
      <w:r>
        <w:rPr>
          <w:rFonts w:ascii="Century" w:hAnsi="Century"/>
        </w:rPr>
        <w:t>Infants from</w:t>
      </w:r>
      <w:r w:rsidRPr="009507B2">
        <w:rPr>
          <w:rFonts w:ascii="Century" w:hAnsi="Century"/>
        </w:rPr>
        <w:t xml:space="preserve"> </w:t>
      </w:r>
      <w:r>
        <w:rPr>
          <w:rFonts w:ascii="Century" w:hAnsi="Century"/>
        </w:rPr>
        <w:t>fifty-seven</w:t>
      </w:r>
      <w:r w:rsidRPr="009507B2">
        <w:rPr>
          <w:rFonts w:ascii="Century" w:hAnsi="Century"/>
        </w:rPr>
        <w:t xml:space="preserve"> </w:t>
      </w:r>
      <w:r w:rsidR="008E11AA" w:rsidRPr="009507B2">
        <w:rPr>
          <w:rFonts w:ascii="Century" w:hAnsi="Century"/>
        </w:rPr>
        <w:t xml:space="preserve">days of age up to </w:t>
      </w:r>
      <w:r w:rsidR="00C01717" w:rsidRPr="009507B2">
        <w:rPr>
          <w:rFonts w:ascii="Century" w:hAnsi="Century"/>
        </w:rPr>
        <w:t xml:space="preserve">elementary school </w:t>
      </w:r>
      <w:r w:rsidR="008E11AA" w:rsidRPr="009507B2">
        <w:rPr>
          <w:rFonts w:ascii="Century" w:hAnsi="Century"/>
        </w:rPr>
        <w:t xml:space="preserve">entrance </w:t>
      </w:r>
    </w:p>
    <w:p w14:paraId="71D8F292" w14:textId="51F35211" w:rsidR="00FF42C5" w:rsidRPr="00E62826" w:rsidRDefault="00E62826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  <w:r w:rsidR="007A5976" w:rsidRPr="00E62826">
        <w:rPr>
          <w:rFonts w:ascii="Arial" w:eastAsia="ＭＳ ゴシック" w:hAnsi="Arial" w:cs="Arial"/>
          <w:bdr w:val="single" w:sz="4" w:space="0" w:color="auto"/>
        </w:rPr>
        <w:t>Usage Fees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2ADEC181" w14:textId="0C010E2B" w:rsidR="00FF42C5" w:rsidRPr="009507B2" w:rsidRDefault="00FF42C5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7A5976" w:rsidRPr="009507B2">
        <w:rPr>
          <w:rFonts w:ascii="Century" w:hAnsi="Century"/>
        </w:rPr>
        <w:t xml:space="preserve">Students: \400/hour, </w:t>
      </w:r>
      <w:r w:rsidR="00C6077A">
        <w:rPr>
          <w:rFonts w:ascii="Century" w:hAnsi="Century"/>
        </w:rPr>
        <w:t>with</w:t>
      </w:r>
      <w:r w:rsidR="009E0CAE">
        <w:rPr>
          <w:rFonts w:ascii="Century" w:hAnsi="Century"/>
        </w:rPr>
        <w:t xml:space="preserve"> </w:t>
      </w:r>
      <w:r w:rsidR="007A5976" w:rsidRPr="009507B2">
        <w:rPr>
          <w:rFonts w:ascii="Century" w:hAnsi="Century"/>
        </w:rPr>
        <w:t>a limit of \2,500 per day</w:t>
      </w:r>
    </w:p>
    <w:p w14:paraId="3EB22C15" w14:textId="2243DFAE" w:rsidR="00FF42C5" w:rsidRPr="009507B2" w:rsidRDefault="00FF42C5" w:rsidP="00FF42C5">
      <w:pPr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7A5976" w:rsidRPr="009507B2">
        <w:rPr>
          <w:rFonts w:ascii="Century" w:hAnsi="Century"/>
        </w:rPr>
        <w:t xml:space="preserve">Faculty: \800/hour, </w:t>
      </w:r>
      <w:r w:rsidR="00C6077A">
        <w:rPr>
          <w:rFonts w:ascii="Century" w:hAnsi="Century"/>
        </w:rPr>
        <w:t>with</w:t>
      </w:r>
      <w:r w:rsidR="009E0CAE">
        <w:rPr>
          <w:rFonts w:ascii="Century" w:hAnsi="Century"/>
        </w:rPr>
        <w:t xml:space="preserve"> </w:t>
      </w:r>
      <w:r w:rsidR="007A5976" w:rsidRPr="009507B2">
        <w:rPr>
          <w:rFonts w:ascii="Century" w:hAnsi="Century"/>
        </w:rPr>
        <w:t>a limit of \5,000 per day</w:t>
      </w:r>
    </w:p>
    <w:p w14:paraId="545200A3" w14:textId="77777777" w:rsidR="00776F3B" w:rsidRPr="009507B2" w:rsidRDefault="00776F3B" w:rsidP="00FF42C5">
      <w:pPr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>Notes:</w:t>
      </w:r>
    </w:p>
    <w:p w14:paraId="68EF5357" w14:textId="5B1404A5" w:rsidR="00776F3B" w:rsidRPr="009507B2" w:rsidRDefault="00776F3B" w:rsidP="00C93E61">
      <w:pPr>
        <w:ind w:left="294" w:hangingChars="140" w:hanging="294"/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>1.</w:t>
      </w:r>
      <w:r w:rsidR="00C93E61">
        <w:rPr>
          <w:rFonts w:ascii="Century" w:hAnsi="Century" w:cs="ＭＳ 明朝"/>
        </w:rPr>
        <w:tab/>
      </w:r>
      <w:r w:rsidRPr="009507B2">
        <w:rPr>
          <w:rFonts w:ascii="Century" w:hAnsi="Century" w:cs="ＭＳ 明朝"/>
        </w:rPr>
        <w:t xml:space="preserve">Fees will be </w:t>
      </w:r>
      <w:r w:rsidR="00C01717">
        <w:rPr>
          <w:rFonts w:ascii="Century" w:hAnsi="Century" w:cs="ＭＳ 明朝"/>
        </w:rPr>
        <w:t>assessed</w:t>
      </w:r>
      <w:r w:rsidR="00C01717" w:rsidRPr="009507B2">
        <w:rPr>
          <w:rFonts w:ascii="Century" w:hAnsi="Century" w:cs="ＭＳ 明朝"/>
        </w:rPr>
        <w:t xml:space="preserve"> </w:t>
      </w:r>
      <w:r w:rsidRPr="009507B2">
        <w:rPr>
          <w:rFonts w:ascii="Century" w:hAnsi="Century" w:cs="ＭＳ 明朝"/>
        </w:rPr>
        <w:t xml:space="preserve">the month </w:t>
      </w:r>
      <w:r w:rsidR="00C01717">
        <w:rPr>
          <w:rFonts w:ascii="Century" w:hAnsi="Century" w:cs="ＭＳ 明朝"/>
        </w:rPr>
        <w:t>after</w:t>
      </w:r>
      <w:r w:rsidR="00C01717" w:rsidRPr="009507B2">
        <w:rPr>
          <w:rFonts w:ascii="Century" w:hAnsi="Century" w:cs="ＭＳ 明朝"/>
        </w:rPr>
        <w:t xml:space="preserve"> </w:t>
      </w:r>
      <w:r w:rsidRPr="009507B2">
        <w:rPr>
          <w:rFonts w:ascii="Century" w:hAnsi="Century" w:cs="ＭＳ 明朝"/>
        </w:rPr>
        <w:t>the month of use</w:t>
      </w:r>
    </w:p>
    <w:p w14:paraId="405D208C" w14:textId="53AFB9E9" w:rsidR="00FF42C5" w:rsidRPr="009507B2" w:rsidRDefault="00776F3B" w:rsidP="00C93E61">
      <w:pPr>
        <w:ind w:left="294" w:hangingChars="140" w:hanging="294"/>
        <w:jc w:val="left"/>
        <w:rPr>
          <w:rFonts w:ascii="Century" w:hAnsi="Century"/>
        </w:rPr>
      </w:pPr>
      <w:r w:rsidRPr="009507B2">
        <w:rPr>
          <w:rFonts w:ascii="Century" w:hAnsi="Century" w:cs="ＭＳ 明朝"/>
        </w:rPr>
        <w:t>2.</w:t>
      </w:r>
      <w:r w:rsidR="00C93E61" w:rsidRPr="00C93E61">
        <w:rPr>
          <w:rFonts w:ascii="Century" w:hAnsi="Century" w:cs="ＭＳ 明朝"/>
        </w:rPr>
        <w:tab/>
      </w:r>
      <w:r w:rsidRPr="00C93E61">
        <w:rPr>
          <w:rFonts w:ascii="Century" w:hAnsi="Century" w:cs="ＭＳ 明朝"/>
        </w:rPr>
        <w:t xml:space="preserve">As a rule, if you cancel or change your reservation between two days before </w:t>
      </w:r>
      <w:r w:rsidR="00C01717" w:rsidRPr="00C93E61">
        <w:rPr>
          <w:rFonts w:ascii="Century" w:hAnsi="Century" w:cs="ＭＳ 明朝"/>
        </w:rPr>
        <w:t xml:space="preserve">and </w:t>
      </w:r>
      <w:r w:rsidRPr="00C93E61">
        <w:rPr>
          <w:rFonts w:ascii="Century" w:hAnsi="Century" w:cs="ＭＳ 明朝"/>
        </w:rPr>
        <w:t xml:space="preserve">the day before the date of </w:t>
      </w:r>
      <w:r w:rsidR="00C01717" w:rsidRPr="00C93E61">
        <w:rPr>
          <w:rFonts w:ascii="Century" w:hAnsi="Century" w:cs="ＭＳ 明朝"/>
        </w:rPr>
        <w:t xml:space="preserve">intended </w:t>
      </w:r>
      <w:r w:rsidRPr="00C93E61">
        <w:rPr>
          <w:rFonts w:ascii="Century" w:hAnsi="Century" w:cs="ＭＳ 明朝"/>
        </w:rPr>
        <w:t xml:space="preserve">use, </w:t>
      </w:r>
      <w:r w:rsidR="00C01717" w:rsidRPr="00C93E61">
        <w:rPr>
          <w:rFonts w:ascii="Century" w:hAnsi="Century" w:cs="ＭＳ 明朝"/>
        </w:rPr>
        <w:t xml:space="preserve">you must pay </w:t>
      </w:r>
      <w:r w:rsidRPr="00C93E61">
        <w:rPr>
          <w:rFonts w:ascii="Century" w:hAnsi="Century" w:cs="ＭＳ 明朝"/>
        </w:rPr>
        <w:t xml:space="preserve">a </w:t>
      </w:r>
      <w:r w:rsidR="00AF13EA" w:rsidRPr="00C93E61">
        <w:rPr>
          <w:rFonts w:ascii="Century" w:hAnsi="Century" w:cs="ＭＳ 明朝"/>
        </w:rPr>
        <w:t xml:space="preserve">50 percent </w:t>
      </w:r>
      <w:r w:rsidRPr="00C93E61">
        <w:rPr>
          <w:rFonts w:ascii="Century" w:hAnsi="Century" w:cs="ＭＳ 明朝"/>
        </w:rPr>
        <w:t>cancellation fee</w:t>
      </w:r>
      <w:r w:rsidR="00C01717" w:rsidRPr="00C93E61">
        <w:rPr>
          <w:rFonts w:ascii="Century" w:hAnsi="Century" w:cs="ＭＳ 明朝"/>
        </w:rPr>
        <w:t>.</w:t>
      </w:r>
      <w:r w:rsidRPr="009507B2">
        <w:rPr>
          <w:rFonts w:ascii="Century" w:hAnsi="Century"/>
        </w:rPr>
        <w:t xml:space="preserve"> </w:t>
      </w:r>
      <w:r w:rsidR="00C01717">
        <w:rPr>
          <w:rFonts w:ascii="Century" w:hAnsi="Century"/>
        </w:rPr>
        <w:t>I</w:t>
      </w:r>
      <w:r w:rsidR="00C01717" w:rsidRPr="009507B2">
        <w:rPr>
          <w:rFonts w:ascii="Century" w:hAnsi="Century"/>
        </w:rPr>
        <w:t>f you change or cancel your reservation on the date of use</w:t>
      </w:r>
      <w:r w:rsidR="00C01717">
        <w:rPr>
          <w:rFonts w:ascii="Century" w:hAnsi="Century"/>
        </w:rPr>
        <w:t>,</w:t>
      </w:r>
      <w:r w:rsidR="00C01717" w:rsidRPr="009507B2">
        <w:rPr>
          <w:rFonts w:ascii="Century" w:hAnsi="Century"/>
        </w:rPr>
        <w:t xml:space="preserve"> </w:t>
      </w:r>
      <w:r w:rsidR="00C01717">
        <w:rPr>
          <w:rFonts w:ascii="Century" w:hAnsi="Century"/>
        </w:rPr>
        <w:t>you must pay the full amount</w:t>
      </w:r>
      <w:r w:rsidRPr="009507B2">
        <w:rPr>
          <w:rFonts w:ascii="Century" w:hAnsi="Century"/>
        </w:rPr>
        <w:t>.</w:t>
      </w:r>
    </w:p>
    <w:p w14:paraId="4FB682EF" w14:textId="62A6B7E4" w:rsidR="00FF42C5" w:rsidRPr="00E62826" w:rsidRDefault="00E62826" w:rsidP="00FF42C5">
      <w:pPr>
        <w:jc w:val="left"/>
        <w:rPr>
          <w:rFonts w:ascii="Arial" w:eastAsia="ＭＳ ゴシック" w:hAnsi="Arial" w:cs="Arial"/>
          <w:bdr w:val="single" w:sz="4" w:space="0" w:color="auto"/>
        </w:rPr>
      </w:pPr>
      <w:r w:rsidRPr="00E62826">
        <w:rPr>
          <w:rFonts w:ascii="Arial" w:eastAsia="ＭＳ ゴシック" w:hAnsi="Arial" w:cs="Arial"/>
          <w:bdr w:val="single" w:sz="4" w:space="0" w:color="auto"/>
        </w:rPr>
        <w:lastRenderedPageBreak/>
        <w:t xml:space="preserve"> </w:t>
      </w:r>
      <w:r w:rsidR="00DB1716" w:rsidRPr="00E62826">
        <w:rPr>
          <w:rFonts w:ascii="Arial" w:eastAsia="ＭＳ ゴシック" w:hAnsi="Arial" w:cs="Arial"/>
          <w:bdr w:val="single" w:sz="4" w:space="0" w:color="auto"/>
        </w:rPr>
        <w:t>Usage Procedures</w:t>
      </w:r>
      <w:r w:rsidRPr="00E62826">
        <w:rPr>
          <w:rFonts w:ascii="Arial" w:eastAsia="ＭＳ ゴシック" w:hAnsi="Arial" w:cs="Arial"/>
          <w:bdr w:val="single" w:sz="4" w:space="0" w:color="auto"/>
        </w:rPr>
        <w:t xml:space="preserve"> </w:t>
      </w:r>
    </w:p>
    <w:p w14:paraId="27C9F021" w14:textId="1730E9F3" w:rsidR="00DB1716" w:rsidRPr="009507B2" w:rsidRDefault="00DB1716" w:rsidP="00FF42C5">
      <w:pPr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 xml:space="preserve">1) </w:t>
      </w:r>
      <w:r w:rsidR="0076197B">
        <w:rPr>
          <w:rFonts w:ascii="Century" w:hAnsi="Century" w:cs="ＭＳ 明朝"/>
        </w:rPr>
        <w:t>Regist</w:t>
      </w:r>
      <w:r w:rsidR="0023256A">
        <w:rPr>
          <w:rFonts w:ascii="Century" w:hAnsi="Century" w:cs="ＭＳ 明朝"/>
        </w:rPr>
        <w:t>ering to</w:t>
      </w:r>
      <w:r w:rsidR="00081ABC">
        <w:rPr>
          <w:rFonts w:ascii="Century" w:hAnsi="Century" w:cs="ＭＳ 明朝"/>
        </w:rPr>
        <w:t xml:space="preserve"> Use</w:t>
      </w:r>
      <w:r w:rsidR="0023256A">
        <w:rPr>
          <w:rFonts w:ascii="Century" w:hAnsi="Century" w:cs="ＭＳ 明朝"/>
        </w:rPr>
        <w:t xml:space="preserve"> the Facility</w:t>
      </w:r>
    </w:p>
    <w:p w14:paraId="090DEBA5" w14:textId="00275E07" w:rsidR="00FF42C5" w:rsidRPr="009507B2" w:rsidRDefault="00FF42C5" w:rsidP="00B12890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08297E">
        <w:rPr>
          <w:rFonts w:ascii="Century" w:hAnsi="Century"/>
        </w:rPr>
        <w:t>Please s</w:t>
      </w:r>
      <w:r w:rsidR="0008297E" w:rsidRPr="009507B2">
        <w:rPr>
          <w:rFonts w:ascii="Century" w:hAnsi="Century"/>
        </w:rPr>
        <w:t xml:space="preserve">ubmit </w:t>
      </w:r>
      <w:r w:rsidR="00B12890" w:rsidRPr="009507B2">
        <w:rPr>
          <w:rFonts w:ascii="Century" w:hAnsi="Century"/>
        </w:rPr>
        <w:t xml:space="preserve">the </w:t>
      </w:r>
      <w:proofErr w:type="spellStart"/>
      <w:r w:rsidR="00CF629D">
        <w:rPr>
          <w:rFonts w:ascii="Century" w:hAnsi="Century"/>
        </w:rPr>
        <w:t>Toritsudai</w:t>
      </w:r>
      <w:proofErr w:type="spellEnd"/>
      <w:r w:rsidR="00B12890" w:rsidRPr="009507B2">
        <w:rPr>
          <w:rFonts w:ascii="Century" w:hAnsi="Century"/>
        </w:rPr>
        <w:t xml:space="preserve"> KIDS </w:t>
      </w:r>
      <w:r w:rsidR="00081ABC">
        <w:rPr>
          <w:rFonts w:ascii="Century" w:hAnsi="Century"/>
        </w:rPr>
        <w:t>u</w:t>
      </w:r>
      <w:r w:rsidR="00081ABC" w:rsidRPr="009507B2">
        <w:rPr>
          <w:rFonts w:ascii="Century" w:hAnsi="Century"/>
        </w:rPr>
        <w:t xml:space="preserve">sage </w:t>
      </w:r>
      <w:r w:rsidR="00081ABC">
        <w:rPr>
          <w:rFonts w:ascii="Century" w:hAnsi="Century"/>
        </w:rPr>
        <w:t>r</w:t>
      </w:r>
      <w:r w:rsidR="00081ABC" w:rsidRPr="009507B2">
        <w:rPr>
          <w:rFonts w:ascii="Century" w:hAnsi="Century"/>
        </w:rPr>
        <w:t xml:space="preserve">egistration </w:t>
      </w:r>
      <w:r w:rsidR="00081ABC">
        <w:rPr>
          <w:rFonts w:ascii="Century" w:hAnsi="Century"/>
        </w:rPr>
        <w:t>f</w:t>
      </w:r>
      <w:r w:rsidR="00081ABC" w:rsidRPr="009507B2">
        <w:rPr>
          <w:rFonts w:ascii="Century" w:hAnsi="Century"/>
        </w:rPr>
        <w:t>orm</w:t>
      </w:r>
      <w:r w:rsidR="00B12890" w:rsidRPr="009507B2">
        <w:rPr>
          <w:rFonts w:ascii="Century" w:hAnsi="Century"/>
        </w:rPr>
        <w:t xml:space="preserve"> and a copy of a document prov</w:t>
      </w:r>
      <w:r w:rsidR="00F159E0">
        <w:rPr>
          <w:rFonts w:ascii="Century" w:hAnsi="Century"/>
        </w:rPr>
        <w:t>ing</w:t>
      </w:r>
      <w:r w:rsidR="00B12890" w:rsidRPr="009507B2">
        <w:rPr>
          <w:rFonts w:ascii="Century" w:hAnsi="Century"/>
        </w:rPr>
        <w:t xml:space="preserve"> your affiliation with </w:t>
      </w:r>
      <w:r w:rsidR="003D76B9">
        <w:rPr>
          <w:rFonts w:ascii="Century" w:hAnsi="Century"/>
        </w:rPr>
        <w:t>the</w:t>
      </w:r>
      <w:r w:rsidR="003D76B9" w:rsidRPr="009507B2">
        <w:rPr>
          <w:rFonts w:ascii="Century" w:hAnsi="Century"/>
        </w:rPr>
        <w:t xml:space="preserve"> </w:t>
      </w:r>
      <w:r w:rsidR="00B12890" w:rsidRPr="009507B2">
        <w:rPr>
          <w:rFonts w:ascii="Century" w:hAnsi="Century"/>
        </w:rPr>
        <w:t xml:space="preserve">university (student ID, faculty ID, appointment letters, etc.) to </w:t>
      </w:r>
      <w:r w:rsidR="005646A4">
        <w:rPr>
          <w:rFonts w:ascii="Century" w:hAnsi="Century"/>
        </w:rPr>
        <w:t>our</w:t>
      </w:r>
      <w:r w:rsidR="005646A4" w:rsidRPr="009507B2">
        <w:rPr>
          <w:rFonts w:ascii="Century" w:hAnsi="Century"/>
        </w:rPr>
        <w:t xml:space="preserve"> </w:t>
      </w:r>
      <w:r w:rsidR="00B12890" w:rsidRPr="009507B2">
        <w:rPr>
          <w:rFonts w:ascii="Century" w:hAnsi="Century"/>
        </w:rPr>
        <w:t>Diversity Promotion Office or the Office of the President. Applications are accepted</w:t>
      </w:r>
      <w:r w:rsidR="00AC249F">
        <w:rPr>
          <w:rFonts w:ascii="Century" w:hAnsi="Century" w:hint="eastAsia"/>
        </w:rPr>
        <w:t xml:space="preserve"> Monday to Friday,</w:t>
      </w:r>
      <w:r w:rsidR="00B12890" w:rsidRPr="009507B2">
        <w:rPr>
          <w:rFonts w:ascii="Century" w:hAnsi="Century"/>
        </w:rPr>
        <w:t xml:space="preserve"> </w:t>
      </w:r>
      <w:r w:rsidR="00AC249F">
        <w:rPr>
          <w:rFonts w:ascii="Century" w:hAnsi="Century"/>
        </w:rPr>
        <w:t>9 a.m. to</w:t>
      </w:r>
      <w:r w:rsidR="00B12890" w:rsidRPr="009507B2">
        <w:rPr>
          <w:rFonts w:ascii="Century" w:hAnsi="Century"/>
        </w:rPr>
        <w:t xml:space="preserve"> 5:45 p.m. </w:t>
      </w:r>
    </w:p>
    <w:p w14:paraId="7615E19E" w14:textId="2F9B69AD" w:rsidR="00FF42C5" w:rsidRPr="009507B2" w:rsidRDefault="00FF42C5" w:rsidP="00B12890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proofErr w:type="spellStart"/>
      <w:r w:rsidR="00790283">
        <w:rPr>
          <w:rFonts w:ascii="Century" w:hAnsi="Century" w:hint="eastAsia"/>
        </w:rPr>
        <w:t>T</w:t>
      </w:r>
      <w:r w:rsidR="00790283">
        <w:rPr>
          <w:rFonts w:ascii="Century" w:hAnsi="Century"/>
        </w:rPr>
        <w:t>oritsudai</w:t>
      </w:r>
      <w:proofErr w:type="spellEnd"/>
      <w:r w:rsidR="0087522F" w:rsidRPr="009507B2">
        <w:rPr>
          <w:rFonts w:ascii="Century" w:hAnsi="Century"/>
        </w:rPr>
        <w:t xml:space="preserve"> KIDS staff </w:t>
      </w:r>
      <w:r w:rsidR="00A25461">
        <w:rPr>
          <w:rFonts w:ascii="Century" w:hAnsi="Century"/>
        </w:rPr>
        <w:t>must</w:t>
      </w:r>
      <w:r w:rsidR="0087522F">
        <w:rPr>
          <w:rFonts w:ascii="Century" w:hAnsi="Century"/>
        </w:rPr>
        <w:t xml:space="preserve"> conduct a</w:t>
      </w:r>
      <w:r w:rsidR="0087522F" w:rsidRPr="009507B2">
        <w:rPr>
          <w:rFonts w:ascii="Century" w:hAnsi="Century"/>
        </w:rPr>
        <w:t xml:space="preserve">n </w:t>
      </w:r>
      <w:r w:rsidR="00B12890" w:rsidRPr="009507B2">
        <w:rPr>
          <w:rFonts w:ascii="Century" w:hAnsi="Century"/>
        </w:rPr>
        <w:t xml:space="preserve">interview </w:t>
      </w:r>
      <w:r w:rsidR="00A25461" w:rsidRPr="009507B2">
        <w:rPr>
          <w:rFonts w:ascii="Century" w:hAnsi="Century"/>
        </w:rPr>
        <w:t xml:space="preserve">after </w:t>
      </w:r>
      <w:r w:rsidR="00A25461">
        <w:rPr>
          <w:rFonts w:ascii="Century" w:hAnsi="Century"/>
        </w:rPr>
        <w:t>your</w:t>
      </w:r>
      <w:r w:rsidR="00A25461" w:rsidRPr="009507B2">
        <w:rPr>
          <w:rFonts w:ascii="Century" w:hAnsi="Century"/>
        </w:rPr>
        <w:t xml:space="preserve"> application is received</w:t>
      </w:r>
      <w:r w:rsidR="00B12890" w:rsidRPr="009507B2">
        <w:rPr>
          <w:rFonts w:ascii="Century" w:hAnsi="Century"/>
        </w:rPr>
        <w:t xml:space="preserve">, </w:t>
      </w:r>
      <w:r w:rsidR="0087522F">
        <w:rPr>
          <w:rFonts w:ascii="Century" w:hAnsi="Century"/>
        </w:rPr>
        <w:t xml:space="preserve">so </w:t>
      </w:r>
      <w:r w:rsidR="00B12890" w:rsidRPr="009507B2">
        <w:rPr>
          <w:rFonts w:ascii="Century" w:hAnsi="Century"/>
        </w:rPr>
        <w:t xml:space="preserve">please submit </w:t>
      </w:r>
      <w:r w:rsidR="00A25461">
        <w:rPr>
          <w:rFonts w:ascii="Century" w:hAnsi="Century"/>
        </w:rPr>
        <w:t>your</w:t>
      </w:r>
      <w:r w:rsidR="00A25461" w:rsidRPr="009507B2">
        <w:rPr>
          <w:rFonts w:ascii="Century" w:hAnsi="Century"/>
        </w:rPr>
        <w:t xml:space="preserve"> </w:t>
      </w:r>
      <w:r w:rsidR="00B12890" w:rsidRPr="009507B2">
        <w:rPr>
          <w:rFonts w:ascii="Century" w:hAnsi="Century"/>
        </w:rPr>
        <w:t xml:space="preserve">application at least a week before your </w:t>
      </w:r>
      <w:r w:rsidR="00A25461">
        <w:rPr>
          <w:rFonts w:ascii="Century" w:hAnsi="Century"/>
        </w:rPr>
        <w:t xml:space="preserve">first </w:t>
      </w:r>
      <w:r w:rsidR="00B12890" w:rsidRPr="009507B2">
        <w:rPr>
          <w:rFonts w:ascii="Century" w:hAnsi="Century"/>
        </w:rPr>
        <w:t xml:space="preserve">desired date of use. </w:t>
      </w:r>
    </w:p>
    <w:p w14:paraId="407D71F2" w14:textId="2ADFBDA4" w:rsidR="00FF42C5" w:rsidRPr="009507B2" w:rsidRDefault="00FF42C5" w:rsidP="00B12890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2573EC">
        <w:rPr>
          <w:rFonts w:ascii="Century" w:hAnsi="Century"/>
        </w:rPr>
        <w:t>You will receive the d</w:t>
      </w:r>
      <w:r w:rsidR="002573EC" w:rsidRPr="009507B2">
        <w:rPr>
          <w:rFonts w:ascii="Century" w:hAnsi="Century"/>
        </w:rPr>
        <w:t xml:space="preserve">ocuments </w:t>
      </w:r>
      <w:r w:rsidR="00B12890" w:rsidRPr="009507B2">
        <w:rPr>
          <w:rFonts w:ascii="Century" w:hAnsi="Century"/>
        </w:rPr>
        <w:t xml:space="preserve">necessary for the face-to-face interview between </w:t>
      </w:r>
      <w:r w:rsidR="002573EC">
        <w:rPr>
          <w:rFonts w:ascii="Century" w:hAnsi="Century"/>
        </w:rPr>
        <w:t>you</w:t>
      </w:r>
      <w:r w:rsidR="00B12890" w:rsidRPr="009507B2">
        <w:rPr>
          <w:rFonts w:ascii="Century" w:hAnsi="Century"/>
        </w:rPr>
        <w:t xml:space="preserve"> and </w:t>
      </w:r>
      <w:r w:rsidR="0087522F">
        <w:rPr>
          <w:rFonts w:ascii="Century" w:hAnsi="Century"/>
        </w:rPr>
        <w:t xml:space="preserve">a </w:t>
      </w:r>
      <w:proofErr w:type="spellStart"/>
      <w:r w:rsidR="005557DE">
        <w:rPr>
          <w:rFonts w:ascii="Century" w:hAnsi="Century"/>
        </w:rPr>
        <w:t>Toritsudai</w:t>
      </w:r>
      <w:proofErr w:type="spellEnd"/>
      <w:r w:rsidR="002573EC" w:rsidRPr="009507B2">
        <w:rPr>
          <w:rFonts w:ascii="Century" w:hAnsi="Century"/>
        </w:rPr>
        <w:t xml:space="preserve"> KIDS </w:t>
      </w:r>
      <w:r w:rsidR="00B12890" w:rsidRPr="009507B2">
        <w:rPr>
          <w:rFonts w:ascii="Century" w:hAnsi="Century"/>
        </w:rPr>
        <w:t xml:space="preserve">staff </w:t>
      </w:r>
      <w:r w:rsidR="002573EC">
        <w:rPr>
          <w:rFonts w:ascii="Century" w:hAnsi="Century"/>
        </w:rPr>
        <w:t>member when you register</w:t>
      </w:r>
      <w:r w:rsidR="00B12890" w:rsidRPr="009507B2">
        <w:rPr>
          <w:rFonts w:ascii="Century" w:hAnsi="Century"/>
        </w:rPr>
        <w:t xml:space="preserve">. Please complete it before the interview date and bring it along with </w:t>
      </w:r>
      <w:r w:rsidR="005723DA">
        <w:rPr>
          <w:rFonts w:ascii="Century" w:hAnsi="Century"/>
        </w:rPr>
        <w:t xml:space="preserve">the </w:t>
      </w:r>
      <w:r w:rsidR="00B12890" w:rsidRPr="009507B2">
        <w:rPr>
          <w:rFonts w:ascii="Century" w:hAnsi="Century"/>
        </w:rPr>
        <w:t>other items</w:t>
      </w:r>
      <w:r w:rsidR="005723DA">
        <w:rPr>
          <w:rFonts w:ascii="Century" w:hAnsi="Century"/>
        </w:rPr>
        <w:t xml:space="preserve"> mentioned below</w:t>
      </w:r>
      <w:r w:rsidR="00B12890" w:rsidRPr="009507B2">
        <w:rPr>
          <w:rFonts w:ascii="Century" w:hAnsi="Century"/>
        </w:rPr>
        <w:t xml:space="preserve">. </w:t>
      </w:r>
    </w:p>
    <w:p w14:paraId="27891B05" w14:textId="77777777" w:rsidR="00FF42C5" w:rsidRPr="009507B2" w:rsidRDefault="00FF42C5" w:rsidP="00FF42C5">
      <w:pPr>
        <w:jc w:val="left"/>
        <w:rPr>
          <w:rFonts w:ascii="Century" w:hAnsi="Century"/>
        </w:rPr>
      </w:pPr>
    </w:p>
    <w:p w14:paraId="51DE5AF1" w14:textId="294A81B2" w:rsidR="00B12890" w:rsidRPr="009507B2" w:rsidRDefault="00B12890" w:rsidP="00FF42C5">
      <w:pPr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 xml:space="preserve">2) </w:t>
      </w:r>
      <w:r w:rsidR="00901012">
        <w:rPr>
          <w:rFonts w:ascii="Century" w:hAnsi="Century" w:cs="ＭＳ 明朝"/>
        </w:rPr>
        <w:t>F</w:t>
      </w:r>
      <w:r w:rsidRPr="009507B2">
        <w:rPr>
          <w:rFonts w:ascii="Century" w:hAnsi="Century" w:cs="ＭＳ 明朝"/>
        </w:rPr>
        <w:t>ace-to-</w:t>
      </w:r>
      <w:r w:rsidR="00D2289E">
        <w:rPr>
          <w:rFonts w:ascii="Century" w:hAnsi="Century" w:cs="ＭＳ 明朝"/>
        </w:rPr>
        <w:t>F</w:t>
      </w:r>
      <w:r w:rsidR="00D2289E" w:rsidRPr="009507B2">
        <w:rPr>
          <w:rFonts w:ascii="Century" w:hAnsi="Century" w:cs="ＭＳ 明朝"/>
        </w:rPr>
        <w:t xml:space="preserve">ace </w:t>
      </w:r>
      <w:r w:rsidRPr="009507B2">
        <w:rPr>
          <w:rFonts w:ascii="Century" w:hAnsi="Century" w:cs="ＭＳ 明朝"/>
        </w:rPr>
        <w:t>Interview</w:t>
      </w:r>
    </w:p>
    <w:p w14:paraId="5A53BE5E" w14:textId="4C8C6560" w:rsidR="00FF42C5" w:rsidRPr="009507B2" w:rsidRDefault="00FF42C5" w:rsidP="00C93E61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E7391F" w:rsidRPr="009507B2">
        <w:rPr>
          <w:rFonts w:ascii="Century" w:hAnsi="Century"/>
        </w:rPr>
        <w:t xml:space="preserve">Once the application is received, a face-to-face interview between the parent/guardian and nursery staff will be conducted at </w:t>
      </w:r>
      <w:proofErr w:type="spellStart"/>
      <w:r w:rsidR="00323557">
        <w:rPr>
          <w:rFonts w:ascii="Century" w:hAnsi="Century"/>
        </w:rPr>
        <w:t>Toritsudai</w:t>
      </w:r>
      <w:proofErr w:type="spellEnd"/>
      <w:r w:rsidR="00E7391F" w:rsidRPr="009507B2">
        <w:rPr>
          <w:rFonts w:ascii="Century" w:hAnsi="Century"/>
        </w:rPr>
        <w:t xml:space="preserve"> KIDS. </w:t>
      </w:r>
    </w:p>
    <w:p w14:paraId="59BB0ECA" w14:textId="43E3033C" w:rsidR="00FF42C5" w:rsidRPr="009507B2" w:rsidRDefault="00FF42C5" w:rsidP="00C93E61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5C36DE">
        <w:rPr>
          <w:rFonts w:ascii="Century" w:hAnsi="Century" w:hint="eastAsia"/>
        </w:rPr>
        <w:t>B</w:t>
      </w:r>
      <w:r w:rsidR="005C36DE">
        <w:rPr>
          <w:rFonts w:ascii="Century" w:hAnsi="Century"/>
        </w:rPr>
        <w:t>efore the interview, please c</w:t>
      </w:r>
      <w:r w:rsidR="00E7391F" w:rsidRPr="009507B2">
        <w:rPr>
          <w:rFonts w:ascii="Century" w:hAnsi="Century"/>
        </w:rPr>
        <w:t xml:space="preserve">omplete the child information form </w:t>
      </w:r>
      <w:r w:rsidR="005C36DE">
        <w:rPr>
          <w:rFonts w:ascii="Century" w:hAnsi="Century"/>
        </w:rPr>
        <w:t>you received when you applied</w:t>
      </w:r>
      <w:r w:rsidR="00E7391F" w:rsidRPr="009507B2">
        <w:rPr>
          <w:rFonts w:ascii="Century" w:hAnsi="Century"/>
        </w:rPr>
        <w:t xml:space="preserve">, and bring it </w:t>
      </w:r>
      <w:r w:rsidR="00C5143D">
        <w:rPr>
          <w:rFonts w:ascii="Century" w:hAnsi="Century"/>
        </w:rPr>
        <w:t>and</w:t>
      </w:r>
      <w:r w:rsidR="00E7391F" w:rsidRPr="009507B2">
        <w:rPr>
          <w:rFonts w:ascii="Century" w:hAnsi="Century"/>
        </w:rPr>
        <w:t xml:space="preserve"> your </w:t>
      </w:r>
      <w:r w:rsidR="00E7391F" w:rsidRPr="008A7731">
        <w:rPr>
          <w:rFonts w:ascii="Century" w:hAnsi="Century"/>
          <w:i/>
        </w:rPr>
        <w:t>Mother and Child Health Handbook</w:t>
      </w:r>
      <w:r w:rsidR="00E7391F" w:rsidRPr="009507B2">
        <w:rPr>
          <w:rFonts w:ascii="Century" w:hAnsi="Century"/>
        </w:rPr>
        <w:t xml:space="preserve"> and personal seal</w:t>
      </w:r>
      <w:r w:rsidR="00C5143D">
        <w:rPr>
          <w:rFonts w:ascii="Century" w:hAnsi="Century"/>
        </w:rPr>
        <w:t xml:space="preserve"> (if you have one)</w:t>
      </w:r>
      <w:r w:rsidR="00E7391F" w:rsidRPr="009507B2">
        <w:rPr>
          <w:rFonts w:ascii="Century" w:hAnsi="Century"/>
        </w:rPr>
        <w:t>.</w:t>
      </w:r>
      <w:r w:rsidR="0082297F" w:rsidRPr="009507B2">
        <w:rPr>
          <w:rFonts w:ascii="Century" w:hAnsi="Century"/>
        </w:rPr>
        <w:t xml:space="preserve"> </w:t>
      </w:r>
    </w:p>
    <w:p w14:paraId="5F096354" w14:textId="33220D49" w:rsidR="00FF42C5" w:rsidRPr="009507B2" w:rsidRDefault="00FF42C5" w:rsidP="00C93E61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343BBF">
        <w:rPr>
          <w:rFonts w:ascii="Century" w:hAnsi="Century"/>
        </w:rPr>
        <w:t>T</w:t>
      </w:r>
      <w:r w:rsidR="00343BBF" w:rsidRPr="009507B2">
        <w:rPr>
          <w:rFonts w:ascii="Century" w:hAnsi="Century"/>
        </w:rPr>
        <w:t xml:space="preserve">he interview will </w:t>
      </w:r>
      <w:r w:rsidR="00343BBF">
        <w:rPr>
          <w:rFonts w:ascii="Century" w:hAnsi="Century"/>
        </w:rPr>
        <w:t>include</w:t>
      </w:r>
      <w:r w:rsidR="00343BBF" w:rsidRPr="009507B2">
        <w:rPr>
          <w:rFonts w:ascii="Century" w:hAnsi="Century"/>
        </w:rPr>
        <w:t xml:space="preserve"> an explanation of childcare matters, </w:t>
      </w:r>
      <w:r w:rsidR="00343BBF">
        <w:rPr>
          <w:rFonts w:ascii="Century" w:hAnsi="Century"/>
        </w:rPr>
        <w:t>Q&amp;A</w:t>
      </w:r>
      <w:r w:rsidR="00343BBF" w:rsidRPr="009507B2">
        <w:rPr>
          <w:rFonts w:ascii="Century" w:hAnsi="Century"/>
        </w:rPr>
        <w:t xml:space="preserve"> based on </w:t>
      </w:r>
      <w:r w:rsidR="00343BBF">
        <w:rPr>
          <w:rFonts w:ascii="Century" w:hAnsi="Century"/>
        </w:rPr>
        <w:t>your</w:t>
      </w:r>
      <w:r w:rsidR="00343BBF" w:rsidRPr="009507B2">
        <w:rPr>
          <w:rFonts w:ascii="Century" w:hAnsi="Century"/>
        </w:rPr>
        <w:t xml:space="preserve"> child information form and </w:t>
      </w:r>
      <w:r w:rsidR="00343BBF" w:rsidRPr="008A7731">
        <w:rPr>
          <w:rFonts w:ascii="Century" w:hAnsi="Century"/>
          <w:i/>
        </w:rPr>
        <w:t>Mother and Child Health Handbook</w:t>
      </w:r>
      <w:r w:rsidR="00343BBF" w:rsidRPr="009507B2">
        <w:rPr>
          <w:rFonts w:ascii="Century" w:hAnsi="Century"/>
        </w:rPr>
        <w:t>, and other procedures such as signing</w:t>
      </w:r>
      <w:r w:rsidR="00343BBF">
        <w:rPr>
          <w:rFonts w:ascii="Century" w:hAnsi="Century"/>
        </w:rPr>
        <w:t xml:space="preserve"> or</w:t>
      </w:r>
      <w:r w:rsidR="00343BBF" w:rsidRPr="009507B2">
        <w:rPr>
          <w:rFonts w:ascii="Century" w:hAnsi="Century"/>
        </w:rPr>
        <w:t xml:space="preserve"> </w:t>
      </w:r>
      <w:r w:rsidR="00343BBF">
        <w:rPr>
          <w:rFonts w:ascii="Century" w:hAnsi="Century"/>
        </w:rPr>
        <w:t xml:space="preserve">applying your </w:t>
      </w:r>
      <w:r w:rsidR="00343BBF" w:rsidRPr="009507B2">
        <w:rPr>
          <w:rFonts w:ascii="Century" w:hAnsi="Century"/>
        </w:rPr>
        <w:t>seal</w:t>
      </w:r>
      <w:r w:rsidR="00343BBF">
        <w:rPr>
          <w:rFonts w:ascii="Century" w:hAnsi="Century"/>
        </w:rPr>
        <w:t xml:space="preserve"> to</w:t>
      </w:r>
      <w:r w:rsidR="00343BBF" w:rsidRPr="009507B2">
        <w:rPr>
          <w:rFonts w:ascii="Century" w:hAnsi="Century"/>
        </w:rPr>
        <w:t xml:space="preserve"> </w:t>
      </w:r>
      <w:r w:rsidR="00343BBF">
        <w:rPr>
          <w:rFonts w:ascii="Century" w:hAnsi="Century"/>
        </w:rPr>
        <w:t xml:space="preserve">the </w:t>
      </w:r>
      <w:r w:rsidR="00343BBF" w:rsidRPr="009507B2">
        <w:rPr>
          <w:rFonts w:ascii="Century" w:hAnsi="Century"/>
        </w:rPr>
        <w:t xml:space="preserve">childcare matter instruction </w:t>
      </w:r>
      <w:r w:rsidR="00343BBF">
        <w:rPr>
          <w:rFonts w:ascii="Century" w:hAnsi="Century"/>
        </w:rPr>
        <w:t>manual</w:t>
      </w:r>
      <w:r w:rsidR="00343BBF" w:rsidRPr="009507B2">
        <w:rPr>
          <w:rFonts w:ascii="Century" w:hAnsi="Century"/>
        </w:rPr>
        <w:t>.</w:t>
      </w:r>
    </w:p>
    <w:p w14:paraId="3706EA1C" w14:textId="74FA0FEA" w:rsidR="00E62826" w:rsidRPr="009507B2" w:rsidRDefault="00E62826" w:rsidP="00E62826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proofErr w:type="spellStart"/>
      <w:r w:rsidR="00323557">
        <w:rPr>
          <w:rFonts w:ascii="Century" w:hAnsi="Century" w:hint="eastAsia"/>
        </w:rPr>
        <w:t>T</w:t>
      </w:r>
      <w:r w:rsidR="00323557">
        <w:rPr>
          <w:rFonts w:ascii="Century" w:hAnsi="Century"/>
        </w:rPr>
        <w:t>oritsudai</w:t>
      </w:r>
      <w:proofErr w:type="spellEnd"/>
      <w:r w:rsidRPr="009507B2">
        <w:rPr>
          <w:rFonts w:ascii="Century" w:hAnsi="Century"/>
        </w:rPr>
        <w:t xml:space="preserve"> KIDS will contact you and </w:t>
      </w:r>
      <w:r>
        <w:rPr>
          <w:rFonts w:ascii="Century" w:hAnsi="Century"/>
        </w:rPr>
        <w:t>set an</w:t>
      </w:r>
      <w:r w:rsidRPr="009507B2">
        <w:rPr>
          <w:rFonts w:ascii="Century" w:hAnsi="Century"/>
        </w:rPr>
        <w:t xml:space="preserve"> interview date based on the schedule</w:t>
      </w:r>
      <w:r>
        <w:rPr>
          <w:rFonts w:ascii="Century" w:hAnsi="Century"/>
        </w:rPr>
        <w:t>s</w:t>
      </w:r>
      <w:r w:rsidRPr="009507B2">
        <w:rPr>
          <w:rFonts w:ascii="Century" w:hAnsi="Century"/>
        </w:rPr>
        <w:t xml:space="preserve"> of both parties. </w:t>
      </w:r>
    </w:p>
    <w:p w14:paraId="063464A9" w14:textId="1131249E" w:rsidR="00FF42C5" w:rsidRPr="009507B2" w:rsidRDefault="00FF42C5" w:rsidP="00C93E61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882CAC">
        <w:rPr>
          <w:rFonts w:ascii="Century" w:hAnsi="Century"/>
        </w:rPr>
        <w:t>Your r</w:t>
      </w:r>
      <w:r w:rsidR="00882CAC" w:rsidRPr="009507B2">
        <w:rPr>
          <w:rFonts w:ascii="Century" w:hAnsi="Century"/>
        </w:rPr>
        <w:t xml:space="preserve">egistration </w:t>
      </w:r>
      <w:r w:rsidR="00CD1E44" w:rsidRPr="009507B2">
        <w:rPr>
          <w:rFonts w:ascii="Century" w:hAnsi="Century"/>
        </w:rPr>
        <w:t xml:space="preserve">will </w:t>
      </w:r>
      <w:r w:rsidR="00882CAC">
        <w:rPr>
          <w:rFonts w:ascii="Century" w:hAnsi="Century"/>
        </w:rPr>
        <w:t xml:space="preserve">considered </w:t>
      </w:r>
      <w:r w:rsidR="00CD1E44" w:rsidRPr="009507B2">
        <w:rPr>
          <w:rFonts w:ascii="Century" w:hAnsi="Century"/>
        </w:rPr>
        <w:t xml:space="preserve">complete </w:t>
      </w:r>
      <w:r w:rsidR="00882CAC">
        <w:rPr>
          <w:rFonts w:ascii="Century" w:hAnsi="Century"/>
        </w:rPr>
        <w:t>after</w:t>
      </w:r>
      <w:r w:rsidR="00882CAC" w:rsidRPr="009507B2">
        <w:rPr>
          <w:rFonts w:ascii="Century" w:hAnsi="Century"/>
        </w:rPr>
        <w:t xml:space="preserve"> </w:t>
      </w:r>
      <w:r w:rsidR="00CD1E44" w:rsidRPr="009507B2">
        <w:rPr>
          <w:rFonts w:ascii="Century" w:hAnsi="Century"/>
        </w:rPr>
        <w:t xml:space="preserve">the interview at </w:t>
      </w:r>
      <w:proofErr w:type="spellStart"/>
      <w:r w:rsidR="00F97ECA">
        <w:rPr>
          <w:rFonts w:ascii="Century" w:hAnsi="Century"/>
        </w:rPr>
        <w:t>Toritsudai</w:t>
      </w:r>
      <w:proofErr w:type="spellEnd"/>
      <w:r w:rsidR="00CD1E44" w:rsidRPr="009507B2">
        <w:rPr>
          <w:rFonts w:ascii="Century" w:hAnsi="Century"/>
        </w:rPr>
        <w:t xml:space="preserve"> KIDS.</w:t>
      </w:r>
    </w:p>
    <w:p w14:paraId="23066463" w14:textId="77777777" w:rsidR="00FF42C5" w:rsidRPr="009507B2" w:rsidRDefault="00FF42C5" w:rsidP="00FF42C5">
      <w:pPr>
        <w:jc w:val="left"/>
        <w:rPr>
          <w:rFonts w:ascii="Century" w:hAnsi="Century"/>
        </w:rPr>
      </w:pPr>
    </w:p>
    <w:p w14:paraId="4745FE42" w14:textId="0CFDC114" w:rsidR="00FE4A95" w:rsidRPr="009507B2" w:rsidRDefault="00FE4A95" w:rsidP="00FF42C5">
      <w:pPr>
        <w:jc w:val="left"/>
        <w:rPr>
          <w:rFonts w:ascii="Century" w:hAnsi="Century" w:cs="ＭＳ 明朝"/>
        </w:rPr>
      </w:pPr>
      <w:r w:rsidRPr="009507B2">
        <w:rPr>
          <w:rFonts w:ascii="Century" w:hAnsi="Century" w:cs="ＭＳ 明朝"/>
        </w:rPr>
        <w:t xml:space="preserve">3) </w:t>
      </w:r>
      <w:r w:rsidR="00882CAC">
        <w:rPr>
          <w:rFonts w:ascii="Century" w:hAnsi="Century" w:cs="ＭＳ 明朝"/>
        </w:rPr>
        <w:t xml:space="preserve">Making </w:t>
      </w:r>
      <w:r w:rsidRPr="009507B2">
        <w:rPr>
          <w:rFonts w:ascii="Century" w:hAnsi="Century" w:cs="ＭＳ 明朝"/>
        </w:rPr>
        <w:t>Reservations</w:t>
      </w:r>
    </w:p>
    <w:p w14:paraId="63381113" w14:textId="2E6FF9A6" w:rsidR="00FF42C5" w:rsidRPr="009507B2" w:rsidRDefault="00FF42C5" w:rsidP="00C93E61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1452DC">
        <w:rPr>
          <w:rFonts w:ascii="Century" w:hAnsi="Century"/>
        </w:rPr>
        <w:t xml:space="preserve">Please </w:t>
      </w:r>
      <w:r w:rsidR="009507B2" w:rsidRPr="009507B2">
        <w:rPr>
          <w:rFonts w:ascii="Century" w:hAnsi="Century"/>
        </w:rPr>
        <w:t>reserv</w:t>
      </w:r>
      <w:r w:rsidR="00511A32">
        <w:rPr>
          <w:rFonts w:ascii="Century" w:hAnsi="Century"/>
        </w:rPr>
        <w:t>e your time</w:t>
      </w:r>
      <w:r w:rsidR="009507B2" w:rsidRPr="009507B2">
        <w:rPr>
          <w:rFonts w:ascii="Century" w:hAnsi="Century"/>
        </w:rPr>
        <w:t xml:space="preserve"> </w:t>
      </w:r>
      <w:r w:rsidR="00511A32">
        <w:rPr>
          <w:rFonts w:ascii="Century" w:hAnsi="Century"/>
        </w:rPr>
        <w:t>at</w:t>
      </w:r>
      <w:r w:rsidR="00511A32" w:rsidRPr="009507B2">
        <w:rPr>
          <w:rFonts w:ascii="Century" w:hAnsi="Century"/>
        </w:rPr>
        <w:t xml:space="preserve"> </w:t>
      </w:r>
      <w:proofErr w:type="spellStart"/>
      <w:r w:rsidR="00F97ECA">
        <w:rPr>
          <w:rFonts w:ascii="Century" w:hAnsi="Century"/>
        </w:rPr>
        <w:t>Toritsudai</w:t>
      </w:r>
      <w:proofErr w:type="spellEnd"/>
      <w:r w:rsidR="009507B2" w:rsidRPr="009507B2">
        <w:rPr>
          <w:rFonts w:ascii="Century" w:hAnsi="Century"/>
        </w:rPr>
        <w:t xml:space="preserve"> KIDS between a month </w:t>
      </w:r>
      <w:r w:rsidR="001452DC">
        <w:rPr>
          <w:rFonts w:ascii="Century" w:hAnsi="Century"/>
        </w:rPr>
        <w:t>and</w:t>
      </w:r>
      <w:r w:rsidR="001452DC" w:rsidRPr="009507B2">
        <w:rPr>
          <w:rFonts w:ascii="Century" w:hAnsi="Century"/>
        </w:rPr>
        <w:t xml:space="preserve"> </w:t>
      </w:r>
      <w:r w:rsidR="009507B2" w:rsidRPr="009507B2">
        <w:rPr>
          <w:rFonts w:ascii="Century" w:hAnsi="Century"/>
        </w:rPr>
        <w:t xml:space="preserve">three days before </w:t>
      </w:r>
      <w:r w:rsidR="001452DC">
        <w:rPr>
          <w:rFonts w:ascii="Century" w:hAnsi="Century"/>
        </w:rPr>
        <w:t>your</w:t>
      </w:r>
      <w:r w:rsidR="001452DC" w:rsidRPr="009507B2">
        <w:rPr>
          <w:rFonts w:ascii="Century" w:hAnsi="Century"/>
        </w:rPr>
        <w:t xml:space="preserve"> </w:t>
      </w:r>
      <w:r w:rsidR="009507B2" w:rsidRPr="009507B2">
        <w:rPr>
          <w:rFonts w:ascii="Century" w:hAnsi="Century"/>
        </w:rPr>
        <w:t>desired date of use.</w:t>
      </w:r>
    </w:p>
    <w:p w14:paraId="78F403B4" w14:textId="08A030E8" w:rsidR="00FF42C5" w:rsidRPr="009507B2" w:rsidRDefault="00FF42C5" w:rsidP="009507B2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1452DC">
        <w:rPr>
          <w:rFonts w:ascii="Century" w:hAnsi="Century"/>
        </w:rPr>
        <w:t>No r</w:t>
      </w:r>
      <w:r w:rsidR="001452DC" w:rsidRPr="009507B2">
        <w:rPr>
          <w:rFonts w:ascii="Century" w:hAnsi="Century"/>
        </w:rPr>
        <w:t xml:space="preserve">eservations </w:t>
      </w:r>
      <w:r w:rsidR="009507B2" w:rsidRPr="009507B2">
        <w:rPr>
          <w:rFonts w:ascii="Century" w:hAnsi="Century"/>
        </w:rPr>
        <w:t xml:space="preserve">will be accepted </w:t>
      </w:r>
      <w:r w:rsidR="001452DC">
        <w:rPr>
          <w:rFonts w:ascii="Century" w:hAnsi="Century"/>
        </w:rPr>
        <w:t>after</w:t>
      </w:r>
      <w:r w:rsidR="001452DC" w:rsidRPr="009507B2">
        <w:rPr>
          <w:rFonts w:ascii="Century" w:hAnsi="Century"/>
        </w:rPr>
        <w:t xml:space="preserve"> </w:t>
      </w:r>
      <w:r w:rsidR="009507B2" w:rsidRPr="009507B2">
        <w:rPr>
          <w:rFonts w:ascii="Century" w:hAnsi="Century"/>
        </w:rPr>
        <w:t xml:space="preserve">the reception period. Please </w:t>
      </w:r>
      <w:r w:rsidR="001452DC">
        <w:rPr>
          <w:rFonts w:ascii="Century" w:hAnsi="Century"/>
        </w:rPr>
        <w:t>contact</w:t>
      </w:r>
      <w:r w:rsidR="009507B2" w:rsidRPr="009507B2">
        <w:rPr>
          <w:rFonts w:ascii="Century" w:hAnsi="Century"/>
        </w:rPr>
        <w:t xml:space="preserve"> </w:t>
      </w:r>
      <w:proofErr w:type="spellStart"/>
      <w:r w:rsidR="00AB0447">
        <w:rPr>
          <w:rFonts w:ascii="Century" w:hAnsi="Century"/>
        </w:rPr>
        <w:t>Toritsudai</w:t>
      </w:r>
      <w:proofErr w:type="spellEnd"/>
      <w:r w:rsidR="009507B2" w:rsidRPr="009507B2">
        <w:rPr>
          <w:rFonts w:ascii="Century" w:hAnsi="Century"/>
        </w:rPr>
        <w:t xml:space="preserve"> KIDS if </w:t>
      </w:r>
      <w:r w:rsidR="001452DC">
        <w:rPr>
          <w:rFonts w:ascii="Century" w:hAnsi="Century"/>
        </w:rPr>
        <w:t>you encounter</w:t>
      </w:r>
      <w:r w:rsidR="009507B2" w:rsidRPr="009507B2">
        <w:rPr>
          <w:rFonts w:ascii="Century" w:hAnsi="Century"/>
        </w:rPr>
        <w:t xml:space="preserve"> unavoidable circumstances.</w:t>
      </w:r>
    </w:p>
    <w:p w14:paraId="443F0F9E" w14:textId="5091BC83" w:rsidR="00FF42C5" w:rsidRPr="009507B2" w:rsidRDefault="009507B2" w:rsidP="00C93E61">
      <w:pPr>
        <w:ind w:left="657" w:hangingChars="313" w:hanging="657"/>
        <w:jc w:val="left"/>
        <w:rPr>
          <w:rFonts w:ascii="Century" w:hAnsi="Century"/>
        </w:rPr>
      </w:pPr>
      <w:r w:rsidRPr="009507B2">
        <w:rPr>
          <w:rFonts w:ascii="Century" w:hAnsi="Century"/>
        </w:rPr>
        <w:t>Note:</w:t>
      </w:r>
      <w:r w:rsidR="00C93E61">
        <w:rPr>
          <w:rFonts w:ascii="Century" w:hAnsi="Century"/>
        </w:rPr>
        <w:tab/>
      </w:r>
      <w:r w:rsidRPr="009507B2">
        <w:rPr>
          <w:rFonts w:ascii="Century" w:hAnsi="Century"/>
        </w:rPr>
        <w:t xml:space="preserve">You may not be able to use the service depending on the </w:t>
      </w:r>
      <w:r w:rsidR="00CB037B">
        <w:rPr>
          <w:rFonts w:ascii="Century" w:hAnsi="Century"/>
        </w:rPr>
        <w:t xml:space="preserve">number of </w:t>
      </w:r>
      <w:r w:rsidRPr="009507B2">
        <w:rPr>
          <w:rFonts w:ascii="Century" w:hAnsi="Century"/>
        </w:rPr>
        <w:t>reservation</w:t>
      </w:r>
      <w:r w:rsidR="00CB037B">
        <w:rPr>
          <w:rFonts w:ascii="Century" w:hAnsi="Century"/>
        </w:rPr>
        <w:t>s</w:t>
      </w:r>
      <w:r w:rsidRPr="009507B2">
        <w:rPr>
          <w:rFonts w:ascii="Century" w:hAnsi="Century"/>
        </w:rPr>
        <w:t xml:space="preserve"> </w:t>
      </w:r>
      <w:r w:rsidR="00CB037B">
        <w:rPr>
          <w:rFonts w:ascii="Century" w:hAnsi="Century"/>
        </w:rPr>
        <w:t>received</w:t>
      </w:r>
      <w:r w:rsidRPr="009507B2">
        <w:rPr>
          <w:rFonts w:ascii="Century" w:hAnsi="Century"/>
        </w:rPr>
        <w:t>.</w:t>
      </w:r>
    </w:p>
    <w:p w14:paraId="3A732B62" w14:textId="7AA27232" w:rsidR="004D0A10" w:rsidRDefault="00FF42C5" w:rsidP="00AB0447">
      <w:pPr>
        <w:ind w:left="210" w:hangingChars="100" w:hanging="210"/>
        <w:jc w:val="left"/>
        <w:rPr>
          <w:rFonts w:ascii="Century" w:hAnsi="Century"/>
        </w:rPr>
      </w:pPr>
      <w:r w:rsidRPr="009507B2">
        <w:rPr>
          <w:rFonts w:ascii="Century" w:hAnsi="Century"/>
        </w:rPr>
        <w:t>・</w:t>
      </w:r>
      <w:r w:rsidR="009507B2" w:rsidRPr="009507B2">
        <w:rPr>
          <w:rFonts w:ascii="Century" w:hAnsi="Century"/>
        </w:rPr>
        <w:t xml:space="preserve">Reservations can be made </w:t>
      </w:r>
      <w:r w:rsidR="00CB037B">
        <w:rPr>
          <w:rFonts w:ascii="Century" w:hAnsi="Century"/>
        </w:rPr>
        <w:t>by</w:t>
      </w:r>
      <w:r w:rsidR="00CB037B" w:rsidRPr="009507B2">
        <w:rPr>
          <w:rFonts w:ascii="Century" w:hAnsi="Century"/>
        </w:rPr>
        <w:t xml:space="preserve"> </w:t>
      </w:r>
      <w:r w:rsidR="009507B2" w:rsidRPr="009507B2">
        <w:rPr>
          <w:rFonts w:ascii="Century" w:hAnsi="Century"/>
        </w:rPr>
        <w:t xml:space="preserve">email, fax or </w:t>
      </w:r>
      <w:r w:rsidR="0035144C">
        <w:rPr>
          <w:rFonts w:ascii="Century" w:hAnsi="Century"/>
        </w:rPr>
        <w:t>filling out a form and submitting it</w:t>
      </w:r>
      <w:r w:rsidR="0035144C" w:rsidRPr="0035144C">
        <w:rPr>
          <w:rFonts w:ascii="Century" w:hAnsi="Century"/>
        </w:rPr>
        <w:t xml:space="preserve"> </w:t>
      </w:r>
      <w:r w:rsidR="0035144C" w:rsidRPr="009507B2">
        <w:rPr>
          <w:rFonts w:ascii="Century" w:hAnsi="Century"/>
        </w:rPr>
        <w:t>directly</w:t>
      </w:r>
      <w:r w:rsidR="009507B2" w:rsidRPr="009507B2">
        <w:rPr>
          <w:rFonts w:ascii="Century" w:hAnsi="Century"/>
        </w:rPr>
        <w:t>. Please note that you cannot make reservations by phone or verbally.</w:t>
      </w:r>
    </w:p>
    <w:p w14:paraId="4503CFDD" w14:textId="6F551A88" w:rsidR="0035642F" w:rsidRPr="0035642F" w:rsidRDefault="0035642F" w:rsidP="00AB0447">
      <w:pPr>
        <w:ind w:left="210" w:hangingChars="100" w:hanging="210"/>
        <w:jc w:val="left"/>
        <w:rPr>
          <w:rFonts w:ascii="Century" w:hAnsi="Century"/>
        </w:rPr>
      </w:pPr>
      <w:r w:rsidRPr="0035642F">
        <w:lastRenderedPageBreak/>
        <w:drawing>
          <wp:anchor distT="0" distB="0" distL="114300" distR="114300" simplePos="0" relativeHeight="251658240" behindDoc="0" locked="0" layoutInCell="1" allowOverlap="1" wp14:anchorId="372203FC" wp14:editId="6851BF22">
            <wp:simplePos x="0" y="0"/>
            <wp:positionH relativeFrom="margin">
              <wp:posOffset>-172085</wp:posOffset>
            </wp:positionH>
            <wp:positionV relativeFrom="margin">
              <wp:posOffset>-320675</wp:posOffset>
            </wp:positionV>
            <wp:extent cx="5708650" cy="887095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" t="-1316" r="4296" b="-803"/>
                    <a:stretch/>
                  </pic:blipFill>
                  <pic:spPr bwMode="auto">
                    <a:xfrm>
                      <a:off x="0" y="0"/>
                      <a:ext cx="5708650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42F" w:rsidRPr="00356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E36F" w14:textId="77777777" w:rsidR="00C53F71" w:rsidRDefault="00C53F71" w:rsidP="00D538DB">
      <w:r>
        <w:separator/>
      </w:r>
    </w:p>
  </w:endnote>
  <w:endnote w:type="continuationSeparator" w:id="0">
    <w:p w14:paraId="445AC01F" w14:textId="77777777" w:rsidR="00C53F71" w:rsidRDefault="00C53F71" w:rsidP="00D5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229C" w14:textId="77777777" w:rsidR="005C35BB" w:rsidRDefault="005C35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340C" w14:textId="77777777" w:rsidR="005C35BB" w:rsidRDefault="005C3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D041" w14:textId="77777777" w:rsidR="005C35BB" w:rsidRDefault="005C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3D41" w14:textId="77777777" w:rsidR="00C53F71" w:rsidRDefault="00C53F71" w:rsidP="00D538DB">
      <w:r>
        <w:separator/>
      </w:r>
    </w:p>
  </w:footnote>
  <w:footnote w:type="continuationSeparator" w:id="0">
    <w:p w14:paraId="40A9ED7E" w14:textId="77777777" w:rsidR="00C53F71" w:rsidRDefault="00C53F71" w:rsidP="00D5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7E9" w14:textId="77777777" w:rsidR="005C35BB" w:rsidRDefault="005C35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5263" w14:textId="56C6082B" w:rsidR="00E62826" w:rsidRPr="00E62826" w:rsidRDefault="00E62826">
    <w:pPr>
      <w:pStyle w:val="a4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3ADC" w14:textId="77777777" w:rsidR="005C35BB" w:rsidRDefault="005C3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5"/>
    <w:rsid w:val="00033E4B"/>
    <w:rsid w:val="00081ABC"/>
    <w:rsid w:val="0008297E"/>
    <w:rsid w:val="000F64E7"/>
    <w:rsid w:val="001452DC"/>
    <w:rsid w:val="00195E89"/>
    <w:rsid w:val="00211EF7"/>
    <w:rsid w:val="00221CBD"/>
    <w:rsid w:val="0023256A"/>
    <w:rsid w:val="002573EC"/>
    <w:rsid w:val="002C2A03"/>
    <w:rsid w:val="003003DB"/>
    <w:rsid w:val="00323557"/>
    <w:rsid w:val="003269EE"/>
    <w:rsid w:val="00343BBF"/>
    <w:rsid w:val="0035144C"/>
    <w:rsid w:val="0035642F"/>
    <w:rsid w:val="003A24FF"/>
    <w:rsid w:val="003D76B9"/>
    <w:rsid w:val="003E7781"/>
    <w:rsid w:val="00404341"/>
    <w:rsid w:val="00427F2F"/>
    <w:rsid w:val="004D0A10"/>
    <w:rsid w:val="00511A32"/>
    <w:rsid w:val="005209B1"/>
    <w:rsid w:val="005557DE"/>
    <w:rsid w:val="005646A4"/>
    <w:rsid w:val="00566DB0"/>
    <w:rsid w:val="005723DA"/>
    <w:rsid w:val="005C35BB"/>
    <w:rsid w:val="005C36DE"/>
    <w:rsid w:val="00624182"/>
    <w:rsid w:val="00657744"/>
    <w:rsid w:val="006B4395"/>
    <w:rsid w:val="0076197B"/>
    <w:rsid w:val="007658FD"/>
    <w:rsid w:val="00776F3B"/>
    <w:rsid w:val="00790283"/>
    <w:rsid w:val="007A5976"/>
    <w:rsid w:val="0082297F"/>
    <w:rsid w:val="0087522F"/>
    <w:rsid w:val="00877A5C"/>
    <w:rsid w:val="00882CAC"/>
    <w:rsid w:val="00883013"/>
    <w:rsid w:val="008949A1"/>
    <w:rsid w:val="008A7731"/>
    <w:rsid w:val="008E11AA"/>
    <w:rsid w:val="00901012"/>
    <w:rsid w:val="009507B2"/>
    <w:rsid w:val="009E0CAE"/>
    <w:rsid w:val="00A25461"/>
    <w:rsid w:val="00A40B6E"/>
    <w:rsid w:val="00AB0447"/>
    <w:rsid w:val="00AC249F"/>
    <w:rsid w:val="00AF13EA"/>
    <w:rsid w:val="00AF2A66"/>
    <w:rsid w:val="00AF714D"/>
    <w:rsid w:val="00B12890"/>
    <w:rsid w:val="00BD272B"/>
    <w:rsid w:val="00C01717"/>
    <w:rsid w:val="00C5143D"/>
    <w:rsid w:val="00C53F71"/>
    <w:rsid w:val="00C6077A"/>
    <w:rsid w:val="00C93E61"/>
    <w:rsid w:val="00CB037B"/>
    <w:rsid w:val="00CD1E44"/>
    <w:rsid w:val="00CF629D"/>
    <w:rsid w:val="00D2289E"/>
    <w:rsid w:val="00D45D63"/>
    <w:rsid w:val="00D538DB"/>
    <w:rsid w:val="00D62366"/>
    <w:rsid w:val="00DB1716"/>
    <w:rsid w:val="00E54A01"/>
    <w:rsid w:val="00E62826"/>
    <w:rsid w:val="00E7391F"/>
    <w:rsid w:val="00F12423"/>
    <w:rsid w:val="00F159E0"/>
    <w:rsid w:val="00F957E3"/>
    <w:rsid w:val="00F97ECA"/>
    <w:rsid w:val="00FE4A9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CBA24"/>
  <w15:chartTrackingRefBased/>
  <w15:docId w15:val="{73CB79A5-794F-48EE-8897-60C4B8D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F42C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99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F42C5"/>
    <w:rPr>
      <w:rFonts w:ascii="ＭＳ Ｐゴシック" w:eastAsia="ＭＳ Ｐゴシック" w:hAnsi="ＭＳ Ｐゴシック" w:cs="ＭＳ Ｐゴシック"/>
      <w:b/>
      <w:bCs/>
      <w:color w:val="009900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F42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3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8DB"/>
  </w:style>
  <w:style w:type="paragraph" w:styleId="a6">
    <w:name w:val="footer"/>
    <w:basedOn w:val="a"/>
    <w:link w:val="a7"/>
    <w:uiPriority w:val="99"/>
    <w:unhideWhenUsed/>
    <w:rsid w:val="00D53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8DB"/>
  </w:style>
  <w:style w:type="paragraph" w:styleId="a8">
    <w:name w:val="Balloon Text"/>
    <w:basedOn w:val="a"/>
    <w:link w:val="a9"/>
    <w:uiPriority w:val="99"/>
    <w:semiHidden/>
    <w:unhideWhenUsed/>
    <w:rsid w:val="008949A1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9A1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29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297E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29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9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297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B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D4C9BF"/>
                  </w:divBdr>
                  <w:divsChild>
                    <w:div w:id="14539371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22cb2e53ced5a4d4bbde2a830c39d0b1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xmlns:ns3="e3bda27b-cfee-4295-a298-5e2fa030b0ad" targetNamespace="http://schemas.microsoft.com/office/2006/metadata/properties" ma:root="true" ma:fieldsID="a808da2d76e0db42d137156e9b47c410" ns1:_="" ns2:_="" ns3:_="">
    <xsd:import namespace="http://schemas.microsoft.com/sharepoint/v3"/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3c589a-d7f4-405f-b138-95d5a07b1c1a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ECF98-BEAB-4BD2-A9F5-6E911BAE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9ADDD-2FB4-4FF9-BC3A-3DB1F6B17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55302-D5A5-4BC5-8D57-CB44F89EC3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da27b-cfee-4295-a298-5e2fa030b0ad"/>
    <ds:schemaRef ds:uri="4c2e23c6-be65-4f7f-ae7f-ee383e15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田村美和</cp:lastModifiedBy>
  <cp:revision>2</cp:revision>
  <cp:lastPrinted>2022-11-18T06:21:00Z</cp:lastPrinted>
  <dcterms:created xsi:type="dcterms:W3CDTF">2022-11-18T06:22:00Z</dcterms:created>
  <dcterms:modified xsi:type="dcterms:W3CDTF">2022-11-18T06:22:00Z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